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6"/>
      </w:tblGrid>
      <w:tr>
        <w:trPr>
          <w:trHeight w:val="2880"/>
          <w:jc w:val="center"/>
        </w:trPr>
        <w:sdt>
          <w:sdtPr>
            <w:rPr>
              <w:rFonts w:ascii="HelveticaNeueLT Std" w:eastAsia="Times New Roman" w:hAnsi="HelveticaNeueLT Std" w:cs="Times New Roman"/>
              <w:b/>
              <w:color w:val="002060"/>
              <w:sz w:val="72"/>
              <w:szCs w:val="80"/>
              <w:lang w:eastAsia="ja-JP"/>
            </w:rPr>
            <w:alias w:val="Title"/>
            <w:id w:val="15524250"/>
            <w:placeholder>
              <w:docPart w:val="F4DB99A7F8504F6386AE0C8579970FF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pPr>
                  <w:spacing w:after="0" w:line="240" w:lineRule="auto"/>
                  <w:jc w:val="center"/>
                  <w:rPr>
                    <w:rFonts w:ascii="HelveticaNeueLT Std" w:eastAsia="Times New Roman" w:hAnsi="HelveticaNeueLT Std" w:cs="Times New Roman"/>
                    <w:sz w:val="72"/>
                    <w:szCs w:val="80"/>
                    <w:lang w:eastAsia="ja-JP"/>
                  </w:rPr>
                </w:pPr>
                <w:r>
                  <w:rPr>
                    <w:rFonts w:ascii="HelveticaNeueLT Std" w:eastAsia="Times New Roman" w:hAnsi="HelveticaNeueLT Std" w:cs="Times New Roman"/>
                    <w:b/>
                    <w:color w:val="002060"/>
                    <w:sz w:val="72"/>
                    <w:szCs w:val="80"/>
                    <w:lang w:eastAsia="ja-JP"/>
                  </w:rPr>
                  <w:t>PENNSYLVANIA STATE UNIVERSITY</w:t>
                </w:r>
              </w:p>
            </w:tc>
          </w:sdtContent>
        </w:sdt>
      </w:tr>
      <w:tr>
        <w:trPr>
          <w:trHeight w:val="80"/>
          <w:jc w:val="center"/>
        </w:trPr>
        <w:tc>
          <w:tcPr>
            <w:tcW w:w="5000" w:type="pct"/>
            <w:tcBorders>
              <w:bottom w:val="single" w:sz="4" w:space="0" w:color="4F81BD"/>
            </w:tcBorders>
            <w:vAlign w:val="center"/>
          </w:tcPr>
          <w:p>
            <w:pPr>
              <w:spacing w:after="0" w:line="240" w:lineRule="auto"/>
              <w:jc w:val="center"/>
              <w:rPr>
                <w:rFonts w:ascii="HelveticaNeueLT Std" w:eastAsia="Times New Roman" w:hAnsi="HelveticaNeueLT Std" w:cs="Times New Roman"/>
                <w:b/>
                <w:sz w:val="44"/>
                <w:szCs w:val="80"/>
                <w:lang w:eastAsia="ja-JP"/>
              </w:rPr>
            </w:pPr>
            <w:r>
              <w:rPr>
                <w:rFonts w:ascii="HelveticaNeueLT Std" w:eastAsia="Times New Roman" w:hAnsi="HelveticaNeueLT Std" w:cs="Times New Roman"/>
                <w:b/>
                <w:sz w:val="44"/>
                <w:szCs w:val="80"/>
                <w:lang w:eastAsia="ja-JP"/>
              </w:rPr>
              <w:t>VISITING TEAM INFORMATION PACKET</w:t>
            </w:r>
          </w:p>
        </w:tc>
      </w:tr>
      <w:tr>
        <w:trPr>
          <w:trHeight w:val="720"/>
          <w:jc w:val="center"/>
        </w:trPr>
        <w:sdt>
          <w:sdtPr>
            <w:rPr>
              <w:rFonts w:ascii="HelveticaNeueLT Std" w:eastAsia="Times New Roman" w:hAnsi="HelveticaNeueLT Std" w:cs="Times New Roman"/>
              <w:sz w:val="44"/>
              <w:szCs w:val="44"/>
              <w:lang w:eastAsia="ja-JP"/>
            </w:rPr>
            <w:alias w:val="Subtitle"/>
            <w:id w:val="15524255"/>
            <w:placeholder>
              <w:docPart w:val="C9566978F7E447D2BF298C938E725D38"/>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cBorders>
                <w:vAlign w:val="center"/>
              </w:tcPr>
              <w:p>
                <w:pPr>
                  <w:spacing w:after="0" w:line="240" w:lineRule="auto"/>
                  <w:jc w:val="center"/>
                  <w:rPr>
                    <w:rFonts w:ascii="HelveticaNeueLT Std" w:eastAsia="Times New Roman" w:hAnsi="HelveticaNeueLT Std" w:cs="Times New Roman"/>
                    <w:sz w:val="44"/>
                    <w:szCs w:val="44"/>
                    <w:lang w:eastAsia="ja-JP"/>
                  </w:rPr>
                </w:pPr>
                <w:r>
                  <w:rPr>
                    <w:rFonts w:ascii="HelveticaNeueLT Std" w:eastAsia="Times New Roman" w:hAnsi="HelveticaNeueLT Std" w:cs="Times New Roman"/>
                    <w:sz w:val="44"/>
                    <w:szCs w:val="44"/>
                    <w:lang w:eastAsia="ja-JP"/>
                  </w:rPr>
                  <w:t>2014 - 2015</w:t>
                </w:r>
              </w:p>
            </w:tc>
          </w:sdtContent>
        </w:sdt>
      </w:tr>
      <w:tr>
        <w:trPr>
          <w:trHeight w:val="360"/>
          <w:jc w:val="center"/>
        </w:trPr>
        <w:tc>
          <w:tcPr>
            <w:tcW w:w="5000" w:type="pct"/>
            <w:vAlign w:val="center"/>
          </w:tcPr>
          <w:p>
            <w:pPr>
              <w:spacing w:after="0" w:line="240" w:lineRule="auto"/>
              <w:jc w:val="center"/>
              <w:rPr>
                <w:rFonts w:ascii="HelveticaNeueLT Std" w:eastAsia="MS Mincho" w:hAnsi="HelveticaNeueLT Std" w:cs="Arial"/>
                <w:lang w:eastAsia="ja-JP"/>
              </w:rPr>
            </w:pPr>
            <w:r>
              <w:rPr>
                <w:rFonts w:ascii="HelveticaNeueLT Std" w:eastAsia="MS Mincho" w:hAnsi="HelveticaNeueLT Std" w:cs="Arial"/>
                <w:noProof/>
              </w:rPr>
              <w:drawing>
                <wp:anchor distT="0" distB="0" distL="114300" distR="114300" simplePos="0" relativeHeight="251679744" behindDoc="0" locked="0" layoutInCell="1" allowOverlap="1">
                  <wp:simplePos x="0" y="0"/>
                  <wp:positionH relativeFrom="column">
                    <wp:posOffset>1687830</wp:posOffset>
                  </wp:positionH>
                  <wp:positionV relativeFrom="paragraph">
                    <wp:posOffset>343535</wp:posOffset>
                  </wp:positionV>
                  <wp:extent cx="2657475" cy="2657475"/>
                  <wp:effectExtent l="0" t="0" r="9525" b="9525"/>
                  <wp:wrapSquare wrapText="bothSides"/>
                  <wp:docPr id="10" name="Picture 10" descr="C:\Users\Eric Bress\Pictures\Penn State\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 Bress\Pictures\Penn State\IMG_052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2657475"/>
                          </a:xfrm>
                          <a:prstGeom prst="rect">
                            <a:avLst/>
                          </a:prstGeom>
                          <a:noFill/>
                          <a:ln>
                            <a:noFill/>
                          </a:ln>
                        </pic:spPr>
                      </pic:pic>
                    </a:graphicData>
                  </a:graphic>
                </wp:anchor>
              </w:drawing>
            </w:r>
          </w:p>
        </w:tc>
      </w:tr>
      <w:tr>
        <w:trPr>
          <w:trHeight w:val="360"/>
          <w:jc w:val="center"/>
        </w:trPr>
        <w:tc>
          <w:tcPr>
            <w:tcW w:w="5000" w:type="pct"/>
            <w:vAlign w:val="center"/>
          </w:tcPr>
          <w:p>
            <w:pPr>
              <w:spacing w:after="0" w:line="240" w:lineRule="auto"/>
              <w:jc w:val="center"/>
              <w:rPr>
                <w:rFonts w:ascii="HelveticaNeueLT Std" w:eastAsia="MS Mincho" w:hAnsi="HelveticaNeueLT Std" w:cs="Arial"/>
                <w:b/>
                <w:bCs/>
                <w:lang w:eastAsia="ja-JP"/>
              </w:rPr>
            </w:pPr>
          </w:p>
        </w:tc>
      </w:tr>
      <w:tr>
        <w:trPr>
          <w:trHeight w:val="360"/>
          <w:jc w:val="center"/>
        </w:trPr>
        <w:tc>
          <w:tcPr>
            <w:tcW w:w="5000" w:type="pct"/>
            <w:vAlign w:val="center"/>
          </w:tcPr>
          <w:p>
            <w:pPr>
              <w:spacing w:after="0" w:line="240" w:lineRule="auto"/>
              <w:jc w:val="center"/>
              <w:rPr>
                <w:rFonts w:ascii="HelveticaNeueLT Std" w:eastAsia="MS Mincho" w:hAnsi="HelveticaNeueLT Std" w:cs="Arial"/>
                <w:b/>
                <w:bCs/>
                <w:lang w:eastAsia="ja-JP"/>
              </w:rPr>
            </w:pPr>
          </w:p>
        </w:tc>
      </w:tr>
    </w:tbl>
    <w:p>
      <w:pPr>
        <w:spacing w:line="480" w:lineRule="auto"/>
        <w:jc w:val="center"/>
        <w:rPr>
          <w:rFonts w:ascii="HelveticaNeueLT Std" w:eastAsia="Calibri" w:hAnsi="HelveticaNeueLT Std" w:cs="Times New Roman"/>
          <w:b/>
          <w:bCs/>
          <w:sz w:val="32"/>
          <w:szCs w:val="24"/>
        </w:rPr>
      </w:pPr>
      <w:r>
        <w:rPr>
          <w:rFonts w:ascii="HelveticaNeueLT Std" w:eastAsia="Calibri" w:hAnsi="HelveticaNeueLT Std" w:cs="Times New Roman"/>
          <w:b/>
          <w:bCs/>
          <w:sz w:val="32"/>
          <w:szCs w:val="24"/>
        </w:rPr>
        <w:t>ICE HOCKEY</w:t>
      </w:r>
    </w:p>
    <w:p/>
    <w:p/>
    <w:p/>
    <w:p/>
    <w:p>
      <w:pPr>
        <w:pStyle w:val="Title"/>
        <w:rPr>
          <w:rFonts w:ascii="Tahoma" w:hAnsi="Tahoma" w:cs="Tahoma"/>
          <w:b/>
          <w:sz w:val="40"/>
        </w:rPr>
      </w:pPr>
      <w:r>
        <w:rPr>
          <w:rFonts w:ascii="Tahoma" w:hAnsi="Tahoma" w:cs="Tahoma"/>
          <w:b/>
          <w:sz w:val="40"/>
        </w:rPr>
        <w:lastRenderedPageBreak/>
        <w:t>Arena &amp; Game Information</w:t>
      </w:r>
    </w:p>
    <w:p>
      <w:pPr>
        <w:sectPr>
          <w:headerReference w:type="default" r:id="rId9"/>
          <w:footerReference w:type="default" r:id="rId10"/>
          <w:headerReference w:type="first" r:id="rId11"/>
          <w:type w:val="continuous"/>
          <w:pgSz w:w="12240" w:h="15840"/>
          <w:pgMar w:top="1440" w:right="1440" w:bottom="1440" w:left="1440" w:header="720" w:footer="720" w:gutter="0"/>
          <w:cols w:space="720"/>
          <w:titlePg/>
          <w:docGrid w:linePitch="360"/>
        </w:sectPr>
      </w:pPr>
    </w:p>
    <w:p>
      <w:pPr>
        <w:spacing w:after="0" w:line="240" w:lineRule="auto"/>
        <w:ind w:firstLine="720"/>
      </w:pPr>
      <w:r>
        <w:rPr>
          <w:b/>
        </w:rPr>
        <w:lastRenderedPageBreak/>
        <w:t>Game Site:</w:t>
      </w:r>
      <w:r>
        <w:rPr>
          <w:b/>
        </w:rPr>
        <w:tab/>
      </w:r>
      <w:r>
        <w:rPr>
          <w:b/>
        </w:rPr>
        <w:tab/>
      </w:r>
      <w:r>
        <w:rPr>
          <w:b/>
        </w:rPr>
        <w:tab/>
      </w:r>
      <w:r>
        <w:rPr>
          <w:b/>
        </w:rPr>
        <w:tab/>
      </w:r>
      <w:r>
        <w:t>Pegula Ice Arena</w:t>
      </w:r>
    </w:p>
    <w:p>
      <w:pPr>
        <w:ind w:firstLine="720"/>
        <w:rPr>
          <w:b/>
        </w:rPr>
      </w:pPr>
      <w:r>
        <w:rPr>
          <w:b/>
        </w:rPr>
        <w:t>Seating Capacity:</w:t>
      </w:r>
      <w:r>
        <w:rPr>
          <w:b/>
        </w:rPr>
        <w:tab/>
      </w:r>
      <w:r>
        <w:rPr>
          <w:b/>
        </w:rPr>
        <w:tab/>
      </w:r>
      <w:r>
        <w:rPr>
          <w:b/>
        </w:rPr>
        <w:tab/>
      </w:r>
      <w:r>
        <w:t>6,014</w:t>
      </w:r>
    </w:p>
    <w:p>
      <w:r>
        <w:rPr>
          <w:b/>
        </w:rPr>
        <w:t>Parking:</w:t>
      </w:r>
      <w:r>
        <w:t xml:space="preserve"> (maps attached)</w:t>
      </w:r>
    </w:p>
    <w:p>
      <w:r>
        <w:t>Team buses need to drop off team players and officials at Gate C Entrance.  Check in with Pegula Ice Arena Management to park bus.  Buses will be parked in loading docks and fire lanes.  Any bus parked in fire lanes will need to have the driver stay with the bus.  Need to have a list of schools bringing buses by 3pm Friday, March 20</w:t>
      </w:r>
      <w:r>
        <w:rPr>
          <w:vertAlign w:val="superscript"/>
        </w:rPr>
        <w:t>th</w:t>
      </w:r>
      <w:r>
        <w:t>.</w:t>
      </w:r>
    </w:p>
    <w:p>
      <w:r>
        <w:t xml:space="preserve">Players coming in cars will need to be dropped off at Gate C but cars must park at Stadium West or the Bryce Jordan Center Lots (see map below).  </w:t>
      </w:r>
    </w:p>
    <w:p>
      <w:pPr>
        <w:rPr>
          <w:sz w:val="16"/>
          <w:szCs w:val="16"/>
        </w:rPr>
      </w:pPr>
      <w:r>
        <w:t>Coaches, trainers traveling by car will be allowed to park in Pegula Yellow H (the lot south of the building) but only if they are on the parking list.  Please submit all names to Chris Whittemore (</w:t>
      </w:r>
      <w:hyperlink r:id="rId12" w:history="1">
        <w:r>
          <w:rPr>
            <w:rStyle w:val="Hyperlink"/>
          </w:rPr>
          <w:t>ciw2@psu.edu</w:t>
        </w:r>
      </w:hyperlink>
      <w:r>
        <w:t>) by 3pm Friday, March 20</w:t>
      </w:r>
      <w:r>
        <w:rPr>
          <w:vertAlign w:val="superscript"/>
        </w:rPr>
        <w:t>th</w:t>
      </w:r>
      <w:r>
        <w:t>.  Only 4 cars (coaches, trainers) per team will be allowed to park in the lot.</w:t>
      </w:r>
    </w:p>
    <w:p>
      <w:pPr>
        <w:rPr>
          <w:b/>
        </w:rPr>
      </w:pPr>
      <w:r>
        <w:rPr>
          <w:b/>
        </w:rPr>
        <w:t>Entrance</w:t>
      </w:r>
      <w:r>
        <w:t>: Referees should enter at Gate C on the South side of the building, just off the circle.  A Referee Liaison will meet you at the door and escort you to the locker rooms.</w:t>
      </w:r>
    </w:p>
    <w:p>
      <w:r>
        <w:rPr>
          <w:b/>
        </w:rPr>
        <w:t>Locker Rooms:</w:t>
      </w:r>
      <w:r>
        <w:t xml:space="preserve"> Enter through Gate C and go to the Guest Relations Desk.  The locker room policy is attached.  You will need collateral for the key to the locker room.  Locker rooms will not be available until 90 minutes before the start of the game.</w:t>
      </w:r>
    </w:p>
    <w:p>
      <w:r>
        <w:t>The Team Locker Rooms are as follows:</w:t>
      </w:r>
    </w:p>
    <w:p>
      <w:r>
        <w:t>Bayer Rustin – Varsity Visiting Locker Room (VV)</w:t>
      </w:r>
      <w:r>
        <w:tab/>
      </w:r>
      <w:r>
        <w:tab/>
        <w:t xml:space="preserve">Mars – Locker </w:t>
      </w:r>
      <w:proofErr w:type="gramStart"/>
      <w:r>
        <w:t>Room  1</w:t>
      </w:r>
      <w:proofErr w:type="gramEnd"/>
    </w:p>
    <w:p>
      <w:r>
        <w:t>Downingtown East – Event Locker Room (EV)</w:t>
      </w:r>
      <w:r>
        <w:tab/>
      </w:r>
      <w:r>
        <w:tab/>
        <w:t xml:space="preserve">Erie Cathedral Prep – Locker </w:t>
      </w:r>
      <w:proofErr w:type="gramStart"/>
      <w:r>
        <w:t>Room  4</w:t>
      </w:r>
      <w:proofErr w:type="gramEnd"/>
    </w:p>
    <w:p>
      <w:r>
        <w:t>Holy Ghost Prep - Varsity Visiting Locker Room (VV)</w:t>
      </w:r>
      <w:r>
        <w:tab/>
        <w:t>Canon McMillian – Locker Room 6</w:t>
      </w:r>
    </w:p>
    <w:p>
      <w:r>
        <w:t>For any team wanting ice on Friday, please enter through Gate C and go to Guest Relations Desk for locker room assignment.  Same policy applies.  No team will be allowed to keep their equipment overnight.</w:t>
      </w:r>
    </w:p>
    <w:p>
      <w:r>
        <w:rPr>
          <w:b/>
        </w:rPr>
        <w:t>Tickets</w:t>
      </w:r>
      <w:r>
        <w:t>:  Tickets are $10.00 for an all day pass, Youth 10 and under are free and Penn State Students with ID are $5.00.</w:t>
      </w:r>
    </w:p>
    <w:p>
      <w:r>
        <w:rPr>
          <w:b/>
        </w:rPr>
        <w:lastRenderedPageBreak/>
        <w:t xml:space="preserve">Admission: </w:t>
      </w:r>
      <w:r>
        <w:t xml:space="preserve">The Gate </w:t>
      </w:r>
      <w:proofErr w:type="gramStart"/>
      <w:r>
        <w:t>A</w:t>
      </w:r>
      <w:proofErr w:type="gramEnd"/>
      <w:r>
        <w:t xml:space="preserve"> Ticket Booth will be provide to take admissions.  The East will supply at least two individuals to handle admissions.  All parents and fans will enter through Gate A.  Penn State will supply the ticket takers.  </w:t>
      </w:r>
    </w:p>
    <w:p>
      <w:r>
        <w:t xml:space="preserve">ADA entrance will be at Gate A.  </w:t>
      </w:r>
      <w:bookmarkStart w:id="0" w:name="_GoBack"/>
      <w:bookmarkEnd w:id="0"/>
      <w:r>
        <w:t>Please see parking map for places to park.</w:t>
      </w:r>
    </w:p>
    <w:p>
      <w:r>
        <w:rPr>
          <w:b/>
        </w:rPr>
        <w:t>Re-Entry Policy:</w:t>
      </w:r>
      <w:r>
        <w:t xml:space="preserve">  No re-entry policy is in effect.  Anyone leaving the concourse or in Gate C Lobby will be considered out of the building.</w:t>
      </w:r>
    </w:p>
    <w:p>
      <w:pPr>
        <w:rPr>
          <w:b/>
          <w:color w:val="FF0000"/>
        </w:rPr>
      </w:pPr>
      <w:r>
        <w:rPr>
          <w:b/>
        </w:rPr>
        <w:t>Limited Bag Policy:</w:t>
      </w:r>
      <w:r>
        <w:t xml:space="preserve">  </w:t>
      </w:r>
      <w:r>
        <w:rPr>
          <w:highlight w:val="yellow"/>
        </w:rPr>
        <w:t>Please note:  We do have a Limited Bag Policy for our patrons.  Please share this with your guests if you have anyone coming in for the game so that they are not inconvenienced at the door.</w:t>
      </w:r>
    </w:p>
    <w:p>
      <w:r>
        <w:rPr>
          <w:b/>
        </w:rPr>
        <w:t>Game Protocol:</w:t>
      </w:r>
      <w:r>
        <w:t xml:space="preserve"> Need Protocol Sheets by 3pm Friday, March 20</w:t>
      </w:r>
      <w:r>
        <w:rPr>
          <w:vertAlign w:val="superscript"/>
        </w:rPr>
        <w:t>th</w:t>
      </w:r>
      <w:r>
        <w:t>.  Corrections can be made only through Ken Haas.</w:t>
      </w:r>
    </w:p>
    <w:p>
      <w:pPr>
        <w:spacing w:after="0"/>
      </w:pPr>
      <w:r>
        <w:rPr>
          <w:b/>
        </w:rPr>
        <w:t>Ice Time</w:t>
      </w:r>
      <w:r>
        <w:t>: Your ice time is confirmed as follows:</w:t>
      </w:r>
    </w:p>
    <w:p>
      <w:pPr>
        <w:pStyle w:val="ListParagraph"/>
        <w:spacing w:after="0"/>
        <w:ind w:left="2160"/>
        <w:rPr>
          <w:highlight w:val="magenta"/>
        </w:rPr>
      </w:pPr>
    </w:p>
    <w:p>
      <w:pPr>
        <w:pStyle w:val="ListParagraph"/>
        <w:numPr>
          <w:ilvl w:val="0"/>
          <w:numId w:val="5"/>
        </w:numPr>
        <w:spacing w:after="0"/>
      </w:pPr>
      <w:r>
        <w:rPr>
          <w:b/>
        </w:rPr>
        <w:t>Friday, March 20, 2015 = 5:15 p.m. – midnight ~ Varsity Rink</w:t>
      </w:r>
    </w:p>
    <w:p>
      <w:pPr>
        <w:pStyle w:val="ListParagraph"/>
        <w:numPr>
          <w:ilvl w:val="0"/>
          <w:numId w:val="5"/>
        </w:numPr>
        <w:spacing w:after="0"/>
      </w:pPr>
      <w:r>
        <w:rPr>
          <w:b/>
        </w:rPr>
        <w:t>Saturday, March 21, 2015 = 11:00am; 1:30pm; 4:00pm</w:t>
      </w:r>
    </w:p>
    <w:p>
      <w:pPr>
        <w:rPr>
          <w:b/>
          <w:highlight w:val="magenta"/>
        </w:rPr>
      </w:pPr>
    </w:p>
    <w:p>
      <w:r>
        <w:rPr>
          <w:b/>
        </w:rPr>
        <w:t>Officials</w:t>
      </w:r>
      <w:r>
        <w:t>: Officials for home games are assigned by the East.</w:t>
      </w:r>
    </w:p>
    <w:p>
      <w:r>
        <w:rPr>
          <w:b/>
        </w:rPr>
        <w:t>Rules</w:t>
      </w:r>
      <w:r>
        <w:t>: US Hockey Rules apply</w:t>
      </w:r>
    </w:p>
    <w:p>
      <w:r>
        <w:rPr>
          <w:b/>
        </w:rPr>
        <w:t>Uniform</w:t>
      </w:r>
      <w:r>
        <w:t>:  Home team - East</w:t>
      </w:r>
    </w:p>
    <w:p>
      <w:r>
        <w:rPr>
          <w:b/>
        </w:rPr>
        <w:t>Press Box</w:t>
      </w:r>
      <w:r>
        <w:t xml:space="preserve">: Will be available only to those credentialed.  All media, video, and press approval must go through Steve </w:t>
      </w:r>
      <w:proofErr w:type="spellStart"/>
      <w:r>
        <w:t>Mescanti</w:t>
      </w:r>
      <w:proofErr w:type="spellEnd"/>
      <w:r>
        <w:t xml:space="preserve"> (skets@comcast.net). </w:t>
      </w:r>
    </w:p>
    <w:p>
      <w:r>
        <w:rPr>
          <w:b/>
        </w:rPr>
        <w:t>Medical:</w:t>
      </w:r>
      <w:r>
        <w:t xml:space="preserve"> EMT’s will be present.  One crew will be for the teams and located between the benches and one crew for the patrons will be in the First Aid room on the concourse.</w:t>
      </w:r>
    </w:p>
    <w:p>
      <w:r>
        <w:rPr>
          <w:b/>
        </w:rPr>
        <w:t>Radio/Streaming:</w:t>
      </w:r>
      <w:r>
        <w:t xml:space="preserve"> All requests will go through Ken Haas.  All media will be credentialed that is approved.  Need approved list to Pegula Ice Arena Management by 3pm Friday, March 20</w:t>
      </w:r>
      <w:r>
        <w:rPr>
          <w:vertAlign w:val="superscript"/>
        </w:rPr>
        <w:t>th</w:t>
      </w:r>
      <w:r>
        <w:t>.  We have two radio spots and one Video/Streaming spot in the Press Booth.  Any special needs for video or radio must be made by 5pm, Thursday, March 19</w:t>
      </w:r>
      <w:r>
        <w:rPr>
          <w:vertAlign w:val="superscript"/>
        </w:rPr>
        <w:t>th</w:t>
      </w:r>
      <w:r>
        <w:t>.</w:t>
      </w:r>
    </w:p>
    <w:p>
      <w:pPr>
        <w:jc w:val="center"/>
        <w:rPr>
          <w:b/>
          <w:color w:val="FF0000"/>
        </w:rPr>
      </w:pPr>
      <w:r>
        <w:rPr>
          <w:b/>
          <w:noProof/>
          <w:color w:val="FF0000"/>
        </w:rPr>
        <w:lastRenderedPageBreak/>
        <w:drawing>
          <wp:inline distT="0" distB="0" distL="0" distR="0">
            <wp:extent cx="5062330" cy="506233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ulaBagPolicy_10221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2330" cy="5062330"/>
                    </a:xfrm>
                    <a:prstGeom prst="rect">
                      <a:avLst/>
                    </a:prstGeom>
                  </pic:spPr>
                </pic:pic>
              </a:graphicData>
            </a:graphic>
          </wp:inline>
        </w:drawing>
      </w: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p>
    <w:p>
      <w:pPr>
        <w:pStyle w:val="Title"/>
        <w:rPr>
          <w:rFonts w:ascii="Tahoma" w:hAnsi="Tahoma" w:cs="Tahoma"/>
          <w:b/>
          <w:sz w:val="40"/>
        </w:rPr>
      </w:pPr>
      <w:r>
        <w:rPr>
          <w:rFonts w:ascii="Tahoma" w:hAnsi="Tahoma" w:cs="Tahoma"/>
          <w:b/>
          <w:sz w:val="40"/>
        </w:rPr>
        <w:lastRenderedPageBreak/>
        <w:t>Contact Information</w:t>
      </w:r>
    </w:p>
    <w:p>
      <w:pPr>
        <w:sectPr>
          <w:headerReference w:type="default" r:id="rId14"/>
          <w:footerReference w:type="default" r:id="rId15"/>
          <w:type w:val="continuous"/>
          <w:pgSz w:w="12240" w:h="15840"/>
          <w:pgMar w:top="1440" w:right="1440" w:bottom="1440" w:left="1440" w:header="720" w:footer="720" w:gutter="0"/>
          <w:cols w:space="720"/>
          <w:titlePg/>
          <w:docGrid w:linePitch="360"/>
        </w:sectPr>
      </w:pPr>
    </w:p>
    <w:p>
      <w:pPr>
        <w:spacing w:after="0"/>
      </w:pPr>
      <w:r>
        <w:rPr>
          <w:b/>
        </w:rPr>
        <w:lastRenderedPageBreak/>
        <w:t>Jennifer James</w:t>
      </w:r>
      <w:r>
        <w:tab/>
      </w:r>
      <w:r>
        <w:tab/>
      </w:r>
      <w:r>
        <w:tab/>
      </w:r>
      <w:r>
        <w:tab/>
      </w:r>
      <w:r>
        <w:tab/>
      </w:r>
      <w:r>
        <w:tab/>
      </w:r>
      <w:r>
        <w:tab/>
      </w:r>
      <w:r>
        <w:tab/>
        <w:t>Office:  (814) 863-3471</w:t>
      </w:r>
    </w:p>
    <w:p>
      <w:pPr>
        <w:spacing w:after="0"/>
      </w:pPr>
      <w:r>
        <w:t>Assistant Athletic Director/Event Manager for Ice Hockey</w:t>
      </w:r>
      <w:r>
        <w:tab/>
      </w:r>
      <w:r>
        <w:tab/>
        <w:t>Cell:      (814) 777-3471</w:t>
      </w:r>
    </w:p>
    <w:p>
      <w:pPr>
        <w:spacing w:after="0"/>
      </w:pPr>
      <w:r>
        <w:tab/>
      </w:r>
      <w:r>
        <w:tab/>
      </w:r>
      <w:r>
        <w:tab/>
      </w:r>
      <w:r>
        <w:tab/>
      </w:r>
      <w:r>
        <w:tab/>
      </w:r>
      <w:r>
        <w:tab/>
      </w:r>
      <w:r>
        <w:tab/>
      </w:r>
      <w:r>
        <w:tab/>
      </w:r>
      <w:r>
        <w:tab/>
        <w:t xml:space="preserve">Email:   </w:t>
      </w:r>
      <w:hyperlink r:id="rId16" w:history="1">
        <w:r>
          <w:rPr>
            <w:rStyle w:val="Hyperlink"/>
          </w:rPr>
          <w:t>JQW7@</w:t>
        </w:r>
      </w:hyperlink>
      <w:r>
        <w:rPr>
          <w:rStyle w:val="Hyperlink"/>
        </w:rPr>
        <w:t>PSU.EDU</w:t>
      </w:r>
    </w:p>
    <w:p>
      <w:pPr>
        <w:spacing w:after="0"/>
      </w:pPr>
    </w:p>
    <w:p>
      <w:pPr>
        <w:spacing w:after="0"/>
      </w:pPr>
      <w:r>
        <w:rPr>
          <w:b/>
        </w:rPr>
        <w:t>Michelle Spaide</w:t>
      </w:r>
      <w:r>
        <w:tab/>
      </w:r>
      <w:r>
        <w:tab/>
      </w:r>
      <w:r>
        <w:tab/>
      </w:r>
      <w:r>
        <w:tab/>
      </w:r>
      <w:r>
        <w:tab/>
      </w:r>
      <w:r>
        <w:tab/>
      </w:r>
      <w:r>
        <w:tab/>
        <w:t>Cell:</w:t>
      </w:r>
      <w:r>
        <w:tab/>
        <w:t>(570) 262-0413</w:t>
      </w:r>
    </w:p>
    <w:p>
      <w:pPr>
        <w:spacing w:after="0"/>
        <w:ind w:right="-450"/>
      </w:pPr>
      <w:r>
        <w:t>Events Assistant/Event Manager for Ice Hockey</w:t>
      </w:r>
      <w:r>
        <w:tab/>
      </w:r>
      <w:r>
        <w:tab/>
      </w:r>
      <w:r>
        <w:tab/>
      </w:r>
      <w:r>
        <w:tab/>
        <w:t xml:space="preserve">Email:  </w:t>
      </w:r>
      <w:r>
        <w:tab/>
      </w:r>
      <w:hyperlink r:id="rId17" w:history="1">
        <w:r>
          <w:rPr>
            <w:rStyle w:val="Hyperlink"/>
          </w:rPr>
          <w:t>MMS242@HOTMAIL.COM</w:t>
        </w:r>
      </w:hyperlink>
      <w:r>
        <w:t xml:space="preserve"> </w:t>
      </w:r>
    </w:p>
    <w:p>
      <w:pPr>
        <w:spacing w:after="0"/>
        <w:rPr>
          <w:b/>
        </w:rPr>
      </w:pPr>
    </w:p>
    <w:p>
      <w:pPr>
        <w:spacing w:after="0"/>
      </w:pPr>
      <w:r>
        <w:rPr>
          <w:b/>
        </w:rPr>
        <w:t>Chris Whittemore</w:t>
      </w:r>
      <w:r>
        <w:tab/>
      </w:r>
      <w:r>
        <w:tab/>
      </w:r>
      <w:r>
        <w:tab/>
      </w:r>
      <w:r>
        <w:tab/>
      </w:r>
      <w:r>
        <w:tab/>
      </w:r>
      <w:r>
        <w:tab/>
      </w:r>
      <w:r>
        <w:tab/>
        <w:t>Office:  (814) 865-4102</w:t>
      </w:r>
    </w:p>
    <w:p>
      <w:pPr>
        <w:spacing w:after="0"/>
      </w:pPr>
      <w:r>
        <w:t>Pegula Ice Arena Operations Manager</w:t>
      </w:r>
      <w:r>
        <w:tab/>
      </w:r>
      <w:r>
        <w:tab/>
      </w:r>
      <w:r>
        <w:tab/>
      </w:r>
      <w:r>
        <w:tab/>
      </w:r>
      <w:r>
        <w:tab/>
        <w:t>Cell:      (814) 777-3580</w:t>
      </w:r>
    </w:p>
    <w:p>
      <w:pPr>
        <w:spacing w:after="0"/>
        <w:ind w:left="5760" w:firstLine="720"/>
      </w:pPr>
      <w:r>
        <w:t xml:space="preserve">Email:   </w:t>
      </w:r>
      <w:hyperlink r:id="rId18" w:history="1">
        <w:r>
          <w:rPr>
            <w:rStyle w:val="Hyperlink"/>
          </w:rPr>
          <w:t>CIW2@PSU.EDU</w:t>
        </w:r>
      </w:hyperlink>
    </w:p>
    <w:p/>
    <w:p>
      <w:pPr>
        <w:pStyle w:val="Title"/>
        <w:pBdr>
          <w:bottom w:val="none" w:sz="0" w:space="0" w:color="auto"/>
        </w:pBdr>
        <w:rPr>
          <w:rFonts w:ascii="Tahoma" w:eastAsia="Calibri" w:hAnsi="Tahoma" w:cs="Tahoma"/>
          <w:b/>
          <w:sz w:val="40"/>
        </w:rPr>
      </w:pPr>
    </w:p>
    <w:p>
      <w:pPr>
        <w:pStyle w:val="Title"/>
        <w:pBdr>
          <w:bottom w:val="none" w:sz="0" w:space="0" w:color="auto"/>
        </w:pBdr>
        <w:rPr>
          <w:rFonts w:ascii="Tahoma" w:eastAsia="Calibri" w:hAnsi="Tahoma" w:cs="Tahoma"/>
          <w:b/>
          <w:sz w:val="40"/>
        </w:rPr>
      </w:pPr>
    </w:p>
    <w:p>
      <w:pPr>
        <w:pStyle w:val="Title"/>
        <w:pBdr>
          <w:bottom w:val="none" w:sz="0" w:space="0" w:color="auto"/>
        </w:pBdr>
        <w:rPr>
          <w:rFonts w:ascii="Tahoma" w:eastAsia="Calibri" w:hAnsi="Tahoma" w:cs="Tahoma"/>
          <w:b/>
          <w:sz w:val="40"/>
        </w:rPr>
      </w:pPr>
    </w:p>
    <w:p/>
    <w:p/>
    <w:p/>
    <w:p/>
    <w:p/>
    <w:p/>
    <w:p/>
    <w:p/>
    <w:p/>
    <w:p/>
    <w:p/>
    <w:p>
      <w:pPr>
        <w:pStyle w:val="Title"/>
        <w:pBdr>
          <w:bottom w:val="none" w:sz="0" w:space="0" w:color="auto"/>
        </w:pBdr>
        <w:rPr>
          <w:rFonts w:ascii="Tahoma" w:eastAsia="Calibri" w:hAnsi="Tahoma" w:cs="Tahoma"/>
          <w:b/>
          <w:sz w:val="40"/>
        </w:rPr>
      </w:pPr>
    </w:p>
    <w:p>
      <w:pPr>
        <w:pStyle w:val="Title"/>
        <w:rPr>
          <w:rFonts w:ascii="Tahoma" w:eastAsia="Calibri" w:hAnsi="Tahoma" w:cs="Tahoma"/>
          <w:b/>
          <w:sz w:val="40"/>
        </w:rPr>
      </w:pPr>
      <w:r>
        <w:rPr>
          <w:rFonts w:ascii="Tahoma" w:eastAsia="Calibri" w:hAnsi="Tahoma" w:cs="Tahoma"/>
          <w:b/>
          <w:sz w:val="40"/>
        </w:rPr>
        <w:lastRenderedPageBreak/>
        <w:t>Arena Information</w:t>
      </w:r>
    </w:p>
    <w:p>
      <w:pPr>
        <w:spacing w:after="0" w:line="360" w:lineRule="auto"/>
        <w:rPr>
          <w:b/>
        </w:rPr>
      </w:pPr>
      <w:r>
        <w:rPr>
          <w:noProof/>
        </w:rPr>
        <w:drawing>
          <wp:anchor distT="0" distB="0" distL="114300" distR="114300" simplePos="0" relativeHeight="251661312" behindDoc="0" locked="0" layoutInCell="1" allowOverlap="1">
            <wp:simplePos x="0" y="0"/>
            <wp:positionH relativeFrom="column">
              <wp:posOffset>9525</wp:posOffset>
            </wp:positionH>
            <wp:positionV relativeFrom="paragraph">
              <wp:posOffset>8890</wp:posOffset>
            </wp:positionV>
            <wp:extent cx="1666875" cy="6477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647700"/>
                    </a:xfrm>
                    <a:prstGeom prst="rect">
                      <a:avLst/>
                    </a:prstGeom>
                    <a:noFill/>
                    <a:ln>
                      <a:noFill/>
                    </a:ln>
                  </pic:spPr>
                </pic:pic>
              </a:graphicData>
            </a:graphic>
          </wp:anchor>
        </w:drawing>
      </w:r>
      <w:r>
        <w:rPr>
          <w:b/>
        </w:rPr>
        <w:t>Pegula Ice Arena</w:t>
      </w:r>
    </w:p>
    <w:p>
      <w:pPr>
        <w:spacing w:after="0" w:line="240" w:lineRule="auto"/>
      </w:pPr>
      <w:r>
        <w:t xml:space="preserve">University Drive </w:t>
      </w:r>
    </w:p>
    <w:p>
      <w:pPr>
        <w:spacing w:after="0" w:line="240" w:lineRule="auto"/>
      </w:pPr>
      <w:r>
        <w:t>University Park, PA 16802</w:t>
      </w:r>
    </w:p>
    <w:p>
      <w:pPr>
        <w:spacing w:after="0" w:line="240" w:lineRule="auto"/>
      </w:pPr>
      <w:r>
        <w:t>(At the corner of University Drive and Curtin Road)</w:t>
      </w:r>
    </w:p>
    <w:p>
      <w:pPr>
        <w:spacing w:after="0" w:line="240" w:lineRule="auto"/>
      </w:pPr>
    </w:p>
    <w:p>
      <w:pPr>
        <w:pStyle w:val="Title"/>
        <w:rPr>
          <w:rFonts w:ascii="Tahoma" w:hAnsi="Tahoma" w:cs="Tahoma"/>
          <w:b/>
          <w:sz w:val="40"/>
        </w:rPr>
      </w:pPr>
      <w:r>
        <w:rPr>
          <w:rFonts w:ascii="Tahoma" w:hAnsi="Tahoma" w:cs="Tahoma"/>
          <w:b/>
          <w:sz w:val="40"/>
        </w:rPr>
        <w:t>Map and Directions</w:t>
      </w:r>
    </w:p>
    <w:p>
      <w:r>
        <w:rPr>
          <w:noProof/>
        </w:rPr>
        <w:pict>
          <v:shapetype id="_x0000_t32" coordsize="21600,21600" o:spt="32" o:oned="t" path="m,l21600,21600e" filled="f">
            <v:path arrowok="t" fillok="f" o:connecttype="none"/>
            <o:lock v:ext="edit" shapetype="t"/>
          </v:shapetype>
          <v:shape id="Straight Arrow Connector 3" o:spid="_x0000_s1026" type="#_x0000_t32" style="position:absolute;margin-left:179.25pt;margin-top:178.35pt;width:120pt;height:178.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" strokecolor="#4579b8 [3044]">
            <v:stroke endarrow="open"/>
          </v:shape>
        </w:pict>
      </w:r>
      <w:r>
        <w:rPr>
          <w:noProof/>
        </w:rPr>
        <w:pict>
          <v:shape id="Straight Arrow Connector 5" o:spid="_x0000_s1033" type="#_x0000_t32" style="position:absolute;margin-left:291.75pt;margin-top:194.1pt;width:26.25pt;height:16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" strokecolor="#4579b8 [3044]">
            <v:stroke endarrow="open"/>
          </v:shape>
        </w:pict>
      </w:r>
      <w:r>
        <w:rPr>
          <w:noProof/>
        </w:rPr>
        <w:pict>
          <v:shapetype id="_x0000_t202" coordsize="21600,21600" o:spt="202" path="m,l,21600r21600,l21600,xe">
            <v:stroke joinstyle="miter"/>
            <v:path gradientshapeok="t" o:connecttype="rect"/>
          </v:shapetype>
          <v:shape id="Text Box 2" o:spid="_x0000_s1032" type="#_x0000_t202" style="position:absolute;margin-left:58.5pt;margin-top:362.05pt;width:186.95pt;height:35.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">
            <v:textbox>
              <w:txbxContent>
                <w:p>
                  <w:pPr>
                    <w:spacing w:after="0" w:line="240" w:lineRule="auto"/>
                    <w:jc w:val="center"/>
                    <w:rPr>
                      <w:sz w:val="16"/>
                      <w:szCs w:val="16"/>
                    </w:rPr>
                  </w:pPr>
                  <w:r>
                    <w:rPr>
                      <w:sz w:val="16"/>
                      <w:szCs w:val="16"/>
                    </w:rPr>
                    <w:t xml:space="preserve">Enter at the Team Entrance on the South side </w:t>
                  </w:r>
                </w:p>
                <w:p>
                  <w:pPr>
                    <w:spacing w:after="0" w:line="240" w:lineRule="auto"/>
                    <w:jc w:val="center"/>
                    <w:rPr>
                      <w:sz w:val="16"/>
                      <w:szCs w:val="16"/>
                    </w:rPr>
                  </w:pPr>
                  <w:proofErr w:type="gramStart"/>
                  <w:r>
                    <w:rPr>
                      <w:sz w:val="16"/>
                      <w:szCs w:val="16"/>
                    </w:rPr>
                    <w:t>of</w:t>
                  </w:r>
                  <w:proofErr w:type="gramEnd"/>
                  <w:r>
                    <w:rPr>
                      <w:sz w:val="16"/>
                      <w:szCs w:val="16"/>
                    </w:rPr>
                    <w:t xml:space="preserve"> the building</w:t>
                  </w:r>
                </w:p>
              </w:txbxContent>
            </v:textbox>
          </v:shape>
        </w:pict>
      </w:r>
      <w:r>
        <w:rPr>
          <w:noProof/>
        </w:rPr>
        <w:pict>
          <v:shape id="_x0000_s1027" type="#_x0000_t202" style="position:absolute;margin-left:270.75pt;margin-top:362.1pt;width:186.95pt;height:4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">
            <v:textbox>
              <w:txbxContent>
                <w:p>
                  <w:pPr>
                    <w:jc w:val="center"/>
                    <w:rPr>
                      <w:sz w:val="16"/>
                      <w:szCs w:val="16"/>
                    </w:rPr>
                  </w:pPr>
                  <w:r>
                    <w:rPr>
                      <w:sz w:val="16"/>
                      <w:szCs w:val="16"/>
                    </w:rPr>
                    <w:t>Parking will be in the Yellow-H South lot immediately South of Pegula and accessed off of University Drive</w:t>
                  </w:r>
                </w:p>
              </w:txbxContent>
            </v:textbox>
          </v:shape>
        </w:pict>
      </w:r>
      <w:r>
        <w:rPr>
          <w:noProof/>
        </w:rPr>
        <w:pict>
          <v:shape id="_x0000_s1028" type="#_x0000_t202" style="position:absolute;margin-left:201pt;margin-top:154.35pt;width:105.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">
            <v:textbox>
              <w:txbxContent>
                <w:p>
                  <w:pPr>
                    <w:jc w:val="center"/>
                  </w:pPr>
                  <w:r>
                    <w:t>PEGULA ICE ARENA</w:t>
                  </w:r>
                </w:p>
              </w:txbxContent>
            </v:textbox>
          </v:shape>
        </w:pict>
      </w:r>
      <w:r>
        <w:rPr>
          <w:noProof/>
        </w:rPr>
        <w:drawing>
          <wp:inline distT="0" distB="0" distL="0" distR="0">
            <wp:extent cx="5934075" cy="444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48175"/>
                    </a:xfrm>
                    <a:prstGeom prst="rect">
                      <a:avLst/>
                    </a:prstGeom>
                    <a:ln>
                      <a:noFill/>
                    </a:ln>
                    <a:effectLst>
                      <a:softEdge rad="112500"/>
                    </a:effectLst>
                  </pic:spPr>
                </pic:pic>
              </a:graphicData>
            </a:graphic>
          </wp:inline>
        </w:drawing>
      </w:r>
    </w:p>
    <w:p/>
    <w:p/>
    <w:p/>
    <w:p/>
    <w:p>
      <w:pPr>
        <w:pStyle w:val="Title"/>
        <w:rPr>
          <w:rFonts w:ascii="Tahoma" w:hAnsi="Tahoma" w:cs="Tahoma"/>
          <w:b/>
          <w:sz w:val="40"/>
        </w:rPr>
      </w:pPr>
      <w:r>
        <w:rPr>
          <w:rFonts w:ascii="Tahoma" w:hAnsi="Tahoma" w:cs="Tahoma"/>
          <w:b/>
          <w:sz w:val="40"/>
        </w:rPr>
        <w:lastRenderedPageBreak/>
        <w:t>Directions</w:t>
      </w:r>
    </w:p>
    <w:p>
      <w:pPr>
        <w:spacing w:after="0" w:line="240" w:lineRule="auto"/>
        <w:rPr>
          <w:rFonts w:eastAsia="Times New Roman" w:cs="Times New Roman"/>
          <w:b/>
          <w:bCs/>
          <w:sz w:val="24"/>
          <w:szCs w:val="24"/>
        </w:rPr>
      </w:pPr>
    </w:p>
    <w:p>
      <w:pPr>
        <w:spacing w:after="0" w:line="240" w:lineRule="auto"/>
        <w:rPr>
          <w:rFonts w:eastAsia="Times New Roman" w:cs="Times New Roman"/>
          <w:sz w:val="24"/>
          <w:szCs w:val="24"/>
        </w:rPr>
      </w:pPr>
      <w:r>
        <w:rPr>
          <w:rFonts w:eastAsia="Times New Roman" w:cs="Times New Roman"/>
          <w:b/>
          <w:bCs/>
          <w:sz w:val="24"/>
          <w:szCs w:val="24"/>
        </w:rPr>
        <w:t>Directions from Dubois (Northwestern PA):</w:t>
      </w:r>
    </w:p>
    <w:p>
      <w:pPr>
        <w:numPr>
          <w:ilvl w:val="0"/>
          <w:numId w:val="1"/>
        </w:numPr>
        <w:spacing w:after="0" w:line="240" w:lineRule="auto"/>
        <w:rPr>
          <w:rFonts w:eastAsia="Times New Roman" w:cs="Times New Roman"/>
          <w:sz w:val="24"/>
          <w:szCs w:val="24"/>
        </w:rPr>
      </w:pPr>
      <w:r>
        <w:rPr>
          <w:rFonts w:eastAsia="Times New Roman" w:cs="Times New Roman"/>
          <w:sz w:val="24"/>
          <w:szCs w:val="24"/>
        </w:rPr>
        <w:t>Take Interstate 80-East to Exit 123 at Woodland.</w:t>
      </w:r>
    </w:p>
    <w:p>
      <w:pPr>
        <w:numPr>
          <w:ilvl w:val="0"/>
          <w:numId w:val="1"/>
        </w:numPr>
        <w:spacing w:after="0" w:line="240" w:lineRule="auto"/>
        <w:rPr>
          <w:rFonts w:eastAsia="Times New Roman" w:cs="Times New Roman"/>
          <w:sz w:val="24"/>
          <w:szCs w:val="24"/>
        </w:rPr>
      </w:pPr>
      <w:r>
        <w:rPr>
          <w:rFonts w:eastAsia="Times New Roman" w:cs="Times New Roman"/>
          <w:sz w:val="24"/>
          <w:szCs w:val="24"/>
        </w:rPr>
        <w:t>Take Route 322-East to Phillipsburg/State College.</w:t>
      </w:r>
    </w:p>
    <w:p>
      <w:pPr>
        <w:numPr>
          <w:ilvl w:val="0"/>
          <w:numId w:val="1"/>
        </w:numPr>
        <w:spacing w:after="0" w:line="240" w:lineRule="auto"/>
        <w:rPr>
          <w:rFonts w:eastAsia="Times New Roman" w:cs="Times New Roman"/>
          <w:sz w:val="24"/>
          <w:szCs w:val="24"/>
        </w:rPr>
      </w:pPr>
      <w:r>
        <w:rPr>
          <w:rFonts w:eastAsia="Times New Roman" w:cs="Times New Roman"/>
          <w:sz w:val="24"/>
          <w:szCs w:val="24"/>
        </w:rPr>
        <w:t>Route 322 and Route 220 merge at Port Matilda, Continue on 322-220 to State College.</w:t>
      </w:r>
    </w:p>
    <w:p>
      <w:pPr>
        <w:numPr>
          <w:ilvl w:val="0"/>
          <w:numId w:val="1"/>
        </w:numPr>
        <w:spacing w:after="0" w:line="240" w:lineRule="auto"/>
        <w:rPr>
          <w:rFonts w:eastAsia="Times New Roman" w:cs="Times New Roman"/>
          <w:sz w:val="24"/>
          <w:szCs w:val="24"/>
        </w:rPr>
      </w:pPr>
      <w:r>
        <w:rPr>
          <w:rFonts w:eastAsia="Times New Roman" w:cs="Times New Roman"/>
          <w:sz w:val="24"/>
          <w:szCs w:val="24"/>
        </w:rPr>
        <w:t>Stay on Route-322 (Mt. Nittany Expressway) at 322-220 split.</w:t>
      </w:r>
    </w:p>
    <w:p>
      <w:pPr>
        <w:numPr>
          <w:ilvl w:val="0"/>
          <w:numId w:val="1"/>
        </w:numPr>
        <w:spacing w:after="0" w:line="240" w:lineRule="auto"/>
        <w:rPr>
          <w:rFonts w:eastAsia="Times New Roman" w:cs="Times New Roman"/>
          <w:sz w:val="24"/>
          <w:szCs w:val="24"/>
        </w:rPr>
      </w:pPr>
      <w:r>
        <w:rPr>
          <w:rFonts w:eastAsia="Times New Roman" w:cs="Times New Roman"/>
          <w:sz w:val="24"/>
          <w:szCs w:val="24"/>
        </w:rPr>
        <w:t>Take Penn State University Exit, Exit 73, and Turn Right onto Park Avenue.</w:t>
      </w:r>
    </w:p>
    <w:p>
      <w:pPr>
        <w:numPr>
          <w:ilvl w:val="0"/>
          <w:numId w:val="1"/>
        </w:numPr>
        <w:spacing w:after="0" w:line="240" w:lineRule="auto"/>
        <w:rPr>
          <w:rFonts w:eastAsia="Times New Roman" w:cs="Times New Roman"/>
          <w:sz w:val="24"/>
          <w:szCs w:val="24"/>
        </w:rPr>
      </w:pPr>
      <w:r>
        <w:rPr>
          <w:rFonts w:eastAsia="Times New Roman" w:cs="Times New Roman"/>
          <w:sz w:val="24"/>
          <w:szCs w:val="24"/>
        </w:rPr>
        <w:t>At the 4th stoplight, turn left onto University Drive.</w:t>
      </w:r>
    </w:p>
    <w:p>
      <w:pPr>
        <w:numPr>
          <w:ilvl w:val="0"/>
          <w:numId w:val="1"/>
        </w:numPr>
        <w:spacing w:after="0" w:line="240" w:lineRule="auto"/>
        <w:rPr>
          <w:rFonts w:eastAsia="Times New Roman" w:cs="Times New Roman"/>
          <w:sz w:val="24"/>
          <w:szCs w:val="24"/>
        </w:rPr>
      </w:pPr>
      <w:r>
        <w:rPr>
          <w:rFonts w:eastAsia="Times New Roman" w:cs="Times New Roman"/>
          <w:sz w:val="24"/>
          <w:szCs w:val="24"/>
        </w:rPr>
        <w:t>After first stoplight, Pegula Ice Arena will be on your right.</w:t>
      </w:r>
    </w:p>
    <w:p>
      <w:pPr>
        <w:spacing w:after="0" w:line="240" w:lineRule="auto"/>
        <w:rPr>
          <w:rFonts w:eastAsia="Times New Roman" w:cs="Times New Roman"/>
          <w:sz w:val="24"/>
          <w:szCs w:val="24"/>
        </w:rPr>
      </w:pPr>
      <w:r>
        <w:rPr>
          <w:rFonts w:eastAsia="Times New Roman" w:cs="Times New Roman"/>
          <w:sz w:val="24"/>
          <w:szCs w:val="24"/>
        </w:rPr>
        <w:br/>
      </w:r>
      <w:r>
        <w:rPr>
          <w:rFonts w:eastAsia="Times New Roman" w:cs="Times New Roman"/>
          <w:b/>
          <w:bCs/>
          <w:sz w:val="24"/>
          <w:szCs w:val="24"/>
        </w:rPr>
        <w:t>Directions from Williamsport (Northeastern PA):</w:t>
      </w:r>
    </w:p>
    <w:p>
      <w:pPr>
        <w:numPr>
          <w:ilvl w:val="0"/>
          <w:numId w:val="2"/>
        </w:numPr>
        <w:spacing w:after="0" w:line="240" w:lineRule="auto"/>
        <w:rPr>
          <w:rFonts w:eastAsia="Times New Roman" w:cs="Times New Roman"/>
          <w:sz w:val="24"/>
          <w:szCs w:val="24"/>
        </w:rPr>
      </w:pPr>
      <w:r>
        <w:rPr>
          <w:rFonts w:eastAsia="Times New Roman" w:cs="Times New Roman"/>
          <w:sz w:val="24"/>
          <w:szCs w:val="24"/>
        </w:rPr>
        <w:t>Take Interstate 80-West to Exit 161 at Bellefonte.</w:t>
      </w:r>
    </w:p>
    <w:p>
      <w:pPr>
        <w:numPr>
          <w:ilvl w:val="0"/>
          <w:numId w:val="2"/>
        </w:numPr>
        <w:spacing w:after="0" w:line="240" w:lineRule="auto"/>
        <w:rPr>
          <w:rFonts w:eastAsia="Times New Roman" w:cs="Times New Roman"/>
          <w:sz w:val="24"/>
          <w:szCs w:val="24"/>
        </w:rPr>
      </w:pPr>
      <w:r>
        <w:rPr>
          <w:rFonts w:eastAsia="Times New Roman" w:cs="Times New Roman"/>
          <w:sz w:val="24"/>
          <w:szCs w:val="24"/>
        </w:rPr>
        <w:t>Take Route 220-South to State College.</w:t>
      </w:r>
    </w:p>
    <w:p>
      <w:pPr>
        <w:numPr>
          <w:ilvl w:val="0"/>
          <w:numId w:val="2"/>
        </w:numPr>
        <w:spacing w:after="0" w:line="240" w:lineRule="auto"/>
        <w:rPr>
          <w:rFonts w:eastAsia="Times New Roman" w:cs="Times New Roman"/>
          <w:sz w:val="24"/>
          <w:szCs w:val="24"/>
        </w:rPr>
      </w:pPr>
      <w:r>
        <w:rPr>
          <w:rFonts w:eastAsia="Times New Roman" w:cs="Times New Roman"/>
          <w:sz w:val="24"/>
          <w:szCs w:val="24"/>
        </w:rPr>
        <w:t>Take Innovation Park/Penn State University Exit (Exit 74).</w:t>
      </w:r>
    </w:p>
    <w:p>
      <w:pPr>
        <w:numPr>
          <w:ilvl w:val="0"/>
          <w:numId w:val="2"/>
        </w:numPr>
        <w:spacing w:after="0" w:line="240" w:lineRule="auto"/>
        <w:rPr>
          <w:rFonts w:eastAsia="Times New Roman" w:cs="Times New Roman"/>
          <w:sz w:val="24"/>
          <w:szCs w:val="24"/>
        </w:rPr>
      </w:pPr>
      <w:r>
        <w:rPr>
          <w:rFonts w:eastAsia="Times New Roman" w:cs="Times New Roman"/>
          <w:sz w:val="24"/>
          <w:szCs w:val="24"/>
        </w:rPr>
        <w:t>After passing under expressway, proceed to 5th stoplight, and turn left onto University Drive.</w:t>
      </w:r>
    </w:p>
    <w:p>
      <w:pPr>
        <w:numPr>
          <w:ilvl w:val="0"/>
          <w:numId w:val="2"/>
        </w:numPr>
        <w:spacing w:after="0" w:line="240" w:lineRule="auto"/>
        <w:rPr>
          <w:rFonts w:eastAsia="Times New Roman" w:cs="Times New Roman"/>
          <w:sz w:val="24"/>
          <w:szCs w:val="24"/>
        </w:rPr>
      </w:pPr>
      <w:r>
        <w:rPr>
          <w:rFonts w:eastAsia="Times New Roman" w:cs="Times New Roman"/>
          <w:sz w:val="24"/>
          <w:szCs w:val="24"/>
        </w:rPr>
        <w:t>After first stoplight, Pegula Ice Arena will be on your right.</w:t>
      </w:r>
    </w:p>
    <w:p>
      <w:pPr>
        <w:spacing w:after="0" w:line="240" w:lineRule="auto"/>
        <w:rPr>
          <w:rFonts w:eastAsia="Times New Roman" w:cs="Times New Roman"/>
          <w:sz w:val="24"/>
          <w:szCs w:val="24"/>
        </w:rPr>
      </w:pPr>
      <w:r>
        <w:rPr>
          <w:rFonts w:eastAsia="Times New Roman" w:cs="Times New Roman"/>
          <w:sz w:val="24"/>
          <w:szCs w:val="24"/>
        </w:rPr>
        <w:br/>
      </w:r>
      <w:r>
        <w:rPr>
          <w:rFonts w:eastAsia="Times New Roman" w:cs="Times New Roman"/>
          <w:b/>
          <w:bCs/>
          <w:sz w:val="24"/>
          <w:szCs w:val="24"/>
        </w:rPr>
        <w:t>Directions from Altoona (Southwestern PA):</w:t>
      </w:r>
    </w:p>
    <w:p>
      <w:pPr>
        <w:numPr>
          <w:ilvl w:val="0"/>
          <w:numId w:val="3"/>
        </w:numPr>
        <w:spacing w:after="0" w:line="240" w:lineRule="auto"/>
        <w:rPr>
          <w:rFonts w:eastAsia="Times New Roman" w:cs="Times New Roman"/>
          <w:sz w:val="24"/>
          <w:szCs w:val="24"/>
        </w:rPr>
      </w:pPr>
      <w:r>
        <w:rPr>
          <w:rFonts w:eastAsia="Times New Roman" w:cs="Times New Roman"/>
          <w:sz w:val="24"/>
          <w:szCs w:val="24"/>
        </w:rPr>
        <w:t>Take Interstate 99-North (Route 220-North) towards Tyrone/State College.</w:t>
      </w:r>
    </w:p>
    <w:p>
      <w:pPr>
        <w:numPr>
          <w:ilvl w:val="0"/>
          <w:numId w:val="3"/>
        </w:numPr>
        <w:spacing w:after="0" w:line="240" w:lineRule="auto"/>
        <w:rPr>
          <w:rFonts w:eastAsia="Times New Roman" w:cs="Times New Roman"/>
          <w:sz w:val="24"/>
          <w:szCs w:val="24"/>
        </w:rPr>
      </w:pPr>
      <w:r>
        <w:rPr>
          <w:rFonts w:eastAsia="Times New Roman" w:cs="Times New Roman"/>
          <w:sz w:val="24"/>
          <w:szCs w:val="24"/>
        </w:rPr>
        <w:t>Route 220 and 322 merge at Port Matilda, Continue on 322-220 to State College.</w:t>
      </w:r>
    </w:p>
    <w:p>
      <w:pPr>
        <w:numPr>
          <w:ilvl w:val="0"/>
          <w:numId w:val="3"/>
        </w:numPr>
        <w:spacing w:after="0" w:line="240" w:lineRule="auto"/>
        <w:rPr>
          <w:rFonts w:eastAsia="Times New Roman" w:cs="Times New Roman"/>
          <w:sz w:val="24"/>
          <w:szCs w:val="24"/>
        </w:rPr>
      </w:pPr>
      <w:r>
        <w:rPr>
          <w:rFonts w:eastAsia="Times New Roman" w:cs="Times New Roman"/>
          <w:sz w:val="24"/>
          <w:szCs w:val="24"/>
        </w:rPr>
        <w:t>Stay on Route-322 (Mt. Nittany Expressway) at 322-220 split.</w:t>
      </w:r>
    </w:p>
    <w:p>
      <w:pPr>
        <w:numPr>
          <w:ilvl w:val="0"/>
          <w:numId w:val="3"/>
        </w:numPr>
        <w:spacing w:after="0" w:line="240" w:lineRule="auto"/>
        <w:rPr>
          <w:rFonts w:eastAsia="Times New Roman" w:cs="Times New Roman"/>
          <w:sz w:val="24"/>
          <w:szCs w:val="24"/>
        </w:rPr>
      </w:pPr>
      <w:r>
        <w:rPr>
          <w:rFonts w:eastAsia="Times New Roman" w:cs="Times New Roman"/>
          <w:sz w:val="24"/>
          <w:szCs w:val="24"/>
        </w:rPr>
        <w:t>Take Penn State University Exit, Exit 73, and Turn Right onto Park Avenue.</w:t>
      </w:r>
    </w:p>
    <w:p>
      <w:pPr>
        <w:numPr>
          <w:ilvl w:val="0"/>
          <w:numId w:val="3"/>
        </w:numPr>
        <w:spacing w:after="0" w:line="240" w:lineRule="auto"/>
        <w:rPr>
          <w:rFonts w:eastAsia="Times New Roman" w:cs="Times New Roman"/>
          <w:sz w:val="24"/>
          <w:szCs w:val="24"/>
        </w:rPr>
      </w:pPr>
      <w:r>
        <w:rPr>
          <w:rFonts w:eastAsia="Times New Roman" w:cs="Times New Roman"/>
          <w:sz w:val="24"/>
          <w:szCs w:val="24"/>
        </w:rPr>
        <w:t>At the 4th stoplight, turn left onto University Drive.</w:t>
      </w:r>
    </w:p>
    <w:p>
      <w:pPr>
        <w:numPr>
          <w:ilvl w:val="0"/>
          <w:numId w:val="3"/>
        </w:numPr>
        <w:spacing w:after="0" w:line="240" w:lineRule="auto"/>
        <w:rPr>
          <w:rFonts w:eastAsia="Times New Roman" w:cs="Times New Roman"/>
          <w:sz w:val="24"/>
          <w:szCs w:val="24"/>
        </w:rPr>
      </w:pPr>
      <w:r>
        <w:rPr>
          <w:rFonts w:eastAsia="Times New Roman" w:cs="Times New Roman"/>
          <w:sz w:val="24"/>
          <w:szCs w:val="24"/>
        </w:rPr>
        <w:t>After first stoplight, Pegula Ice Arena will be on your right.</w:t>
      </w:r>
    </w:p>
    <w:p>
      <w:pPr>
        <w:spacing w:after="0" w:line="240" w:lineRule="auto"/>
        <w:rPr>
          <w:rFonts w:eastAsia="Times New Roman" w:cs="Times New Roman"/>
          <w:sz w:val="24"/>
          <w:szCs w:val="24"/>
        </w:rPr>
      </w:pPr>
      <w:r>
        <w:rPr>
          <w:rFonts w:eastAsia="Times New Roman" w:cs="Times New Roman"/>
          <w:sz w:val="24"/>
          <w:szCs w:val="24"/>
        </w:rPr>
        <w:br/>
      </w:r>
      <w:r>
        <w:rPr>
          <w:rFonts w:eastAsia="Times New Roman" w:cs="Times New Roman"/>
          <w:b/>
          <w:bCs/>
          <w:sz w:val="24"/>
          <w:szCs w:val="24"/>
        </w:rPr>
        <w:t>Directions from Harrisburg (Southeastern PA):</w:t>
      </w:r>
    </w:p>
    <w:p>
      <w:pPr>
        <w:numPr>
          <w:ilvl w:val="0"/>
          <w:numId w:val="4"/>
        </w:numPr>
        <w:spacing w:after="0" w:line="240" w:lineRule="auto"/>
        <w:rPr>
          <w:rFonts w:eastAsia="Times New Roman" w:cs="Times New Roman"/>
          <w:sz w:val="24"/>
          <w:szCs w:val="24"/>
        </w:rPr>
      </w:pPr>
      <w:r>
        <w:rPr>
          <w:rFonts w:eastAsia="Times New Roman" w:cs="Times New Roman"/>
          <w:sz w:val="24"/>
          <w:szCs w:val="24"/>
        </w:rPr>
        <w:t>Take Route 22-322-West towards Lewistown/State College.</w:t>
      </w:r>
    </w:p>
    <w:p>
      <w:pPr>
        <w:numPr>
          <w:ilvl w:val="0"/>
          <w:numId w:val="4"/>
        </w:numPr>
        <w:spacing w:after="0" w:line="240" w:lineRule="auto"/>
        <w:rPr>
          <w:rFonts w:eastAsia="Times New Roman" w:cs="Times New Roman"/>
          <w:sz w:val="24"/>
          <w:szCs w:val="24"/>
        </w:rPr>
      </w:pPr>
      <w:r>
        <w:rPr>
          <w:rFonts w:eastAsia="Times New Roman" w:cs="Times New Roman"/>
          <w:sz w:val="24"/>
          <w:szCs w:val="24"/>
        </w:rPr>
        <w:t>Stay on Route-322 West after Lewistown, Continue on to State College.</w:t>
      </w:r>
    </w:p>
    <w:p>
      <w:pPr>
        <w:numPr>
          <w:ilvl w:val="0"/>
          <w:numId w:val="4"/>
        </w:numPr>
        <w:spacing w:after="0" w:line="240" w:lineRule="auto"/>
        <w:rPr>
          <w:rFonts w:eastAsia="Times New Roman" w:cs="Times New Roman"/>
          <w:sz w:val="24"/>
          <w:szCs w:val="24"/>
        </w:rPr>
      </w:pPr>
      <w:r>
        <w:rPr>
          <w:rFonts w:eastAsia="Times New Roman" w:cs="Times New Roman"/>
          <w:sz w:val="24"/>
          <w:szCs w:val="24"/>
        </w:rPr>
        <w:t>Take Route 322-West to Route 26-College Avenue Exit, Exit 73. Turn left onto College Avenue.</w:t>
      </w:r>
    </w:p>
    <w:p>
      <w:pPr>
        <w:numPr>
          <w:ilvl w:val="0"/>
          <w:numId w:val="4"/>
        </w:numPr>
        <w:spacing w:after="0" w:line="240" w:lineRule="auto"/>
        <w:rPr>
          <w:rFonts w:eastAsia="Times New Roman" w:cs="Times New Roman"/>
          <w:sz w:val="24"/>
          <w:szCs w:val="24"/>
        </w:rPr>
      </w:pPr>
      <w:r>
        <w:rPr>
          <w:rFonts w:eastAsia="Times New Roman" w:cs="Times New Roman"/>
          <w:sz w:val="24"/>
          <w:szCs w:val="24"/>
        </w:rPr>
        <w:t>Take Ramp towards University Drive. Turn right onto University Drive.</w:t>
      </w:r>
    </w:p>
    <w:p>
      <w:pPr>
        <w:numPr>
          <w:ilvl w:val="0"/>
          <w:numId w:val="4"/>
        </w:numPr>
        <w:spacing w:after="0" w:line="240" w:lineRule="auto"/>
        <w:rPr>
          <w:rFonts w:eastAsia="Times New Roman" w:cs="Times New Roman"/>
          <w:sz w:val="24"/>
          <w:szCs w:val="24"/>
        </w:rPr>
      </w:pPr>
      <w:r>
        <w:rPr>
          <w:rFonts w:eastAsia="Times New Roman" w:cs="Times New Roman"/>
          <w:sz w:val="24"/>
          <w:szCs w:val="24"/>
        </w:rPr>
        <w:t xml:space="preserve">After first light, Pegula Ice Arena will be on your left. </w:t>
      </w:r>
    </w:p>
    <w:p/>
    <w:p/>
    <w:p/>
    <w:p/>
    <w:p>
      <w:pPr>
        <w:pStyle w:val="Title"/>
        <w:rPr>
          <w:rFonts w:ascii="Tahoma" w:hAnsi="Tahoma" w:cs="Tahoma"/>
          <w:b/>
          <w:sz w:val="40"/>
        </w:rPr>
      </w:pPr>
    </w:p>
    <w:p>
      <w:pPr>
        <w:pStyle w:val="Title"/>
        <w:rPr>
          <w:rFonts w:ascii="Tahoma" w:hAnsi="Tahoma" w:cs="Tahoma"/>
          <w:b/>
          <w:sz w:val="40"/>
        </w:rPr>
      </w:pPr>
      <w:r>
        <w:rPr>
          <w:rFonts w:ascii="Tahoma" w:hAnsi="Tahoma" w:cs="Tahoma"/>
          <w:b/>
          <w:sz w:val="40"/>
        </w:rPr>
        <w:t>Transportation</w:t>
      </w:r>
    </w:p>
    <w:p>
      <w:pPr>
        <w:rPr>
          <w:b/>
          <w:i/>
          <w:sz w:val="24"/>
        </w:rPr>
        <w:sectPr>
          <w:footerReference w:type="default" r:id="rId21"/>
          <w:type w:val="continuous"/>
          <w:pgSz w:w="12240" w:h="15840"/>
          <w:pgMar w:top="1440" w:right="1440" w:bottom="1440" w:left="1440" w:header="720" w:footer="720" w:gutter="0"/>
          <w:cols w:space="720"/>
          <w:titlePg/>
          <w:docGrid w:linePitch="360"/>
        </w:sectPr>
      </w:pPr>
    </w:p>
    <w:p>
      <w:pPr>
        <w:spacing w:after="0"/>
        <w:rPr>
          <w:b/>
          <w:i/>
          <w:sz w:val="24"/>
        </w:rPr>
        <w:sectPr>
          <w:type w:val="continuous"/>
          <w:pgSz w:w="12240" w:h="15840"/>
          <w:pgMar w:top="1440" w:right="1440" w:bottom="1440" w:left="1440" w:header="720" w:footer="720" w:gutter="0"/>
          <w:cols w:space="720"/>
          <w:titlePg/>
          <w:docGrid w:linePitch="360"/>
        </w:sectPr>
      </w:pPr>
      <w:r>
        <w:rPr>
          <w:b/>
          <w:i/>
          <w:sz w:val="28"/>
        </w:rPr>
        <w:lastRenderedPageBreak/>
        <w:t>University Park, PA</w:t>
      </w:r>
      <w:r>
        <w:rPr>
          <w:b/>
          <w:i/>
          <w:sz w:val="24"/>
        </w:rPr>
        <w:tab/>
        <w:t xml:space="preserve">       </w:t>
      </w:r>
      <w:r>
        <w:rPr>
          <w:b/>
          <w:i/>
          <w:sz w:val="24"/>
        </w:rPr>
        <w:tab/>
      </w:r>
      <w:r>
        <w:rPr>
          <w:b/>
          <w:i/>
          <w:sz w:val="24"/>
        </w:rPr>
        <w:tab/>
        <w:t xml:space="preserve">Car Rental Information at this Airport:                  </w:t>
      </w:r>
      <w:r>
        <w:rPr>
          <w:b/>
          <w:i/>
          <w:sz w:val="24"/>
        </w:rPr>
        <w:tab/>
      </w:r>
    </w:p>
    <w:tbl>
      <w:tblPr>
        <w:tblStyle w:val="LightGrid-Accent5"/>
        <w:tblpPr w:leftFromText="180" w:rightFromText="180" w:vertAnchor="text" w:horzAnchor="margin" w:tblpXSpec="right" w:tblpY="68"/>
        <w:tblW w:w="4880" w:type="dxa"/>
        <w:tblLook w:val="04A0"/>
      </w:tblPr>
      <w:tblGrid>
        <w:gridCol w:w="2808"/>
        <w:gridCol w:w="2072"/>
      </w:tblGrid>
      <w:tr>
        <w:trPr>
          <w:cnfStyle w:val="100000000000"/>
          <w:trHeight w:val="358"/>
        </w:trPr>
        <w:tc>
          <w:tcPr>
            <w:cnfStyle w:val="001000000000"/>
            <w:tcW w:w="2808" w:type="dxa"/>
            <w:noWrap/>
            <w:hideMark/>
          </w:tcPr>
          <w:p>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Alamo</w:t>
            </w:r>
          </w:p>
        </w:tc>
        <w:tc>
          <w:tcPr>
            <w:tcW w:w="2072" w:type="dxa"/>
            <w:noWrap/>
            <w:hideMark/>
          </w:tcPr>
          <w:p>
            <w:pPr>
              <w:spacing w:line="276" w:lineRule="auto"/>
              <w:jc w:val="center"/>
              <w:cnfStyle w:val="10000000000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(814) 237-1771</w:t>
            </w:r>
          </w:p>
        </w:tc>
      </w:tr>
      <w:tr>
        <w:trPr>
          <w:cnfStyle w:val="000000100000"/>
          <w:trHeight w:val="358"/>
        </w:trPr>
        <w:tc>
          <w:tcPr>
            <w:cnfStyle w:val="001000000000"/>
            <w:tcW w:w="2808" w:type="dxa"/>
            <w:noWrap/>
            <w:hideMark/>
          </w:tcPr>
          <w:p>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Avis</w:t>
            </w:r>
          </w:p>
        </w:tc>
        <w:tc>
          <w:tcPr>
            <w:tcW w:w="2072" w:type="dxa"/>
            <w:noWrap/>
            <w:hideMark/>
          </w:tcPr>
          <w:p>
            <w:pPr>
              <w:spacing w:line="276" w:lineRule="auto"/>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(814) 237-9750</w:t>
            </w:r>
          </w:p>
        </w:tc>
      </w:tr>
      <w:tr>
        <w:trPr>
          <w:cnfStyle w:val="000000010000"/>
          <w:trHeight w:val="358"/>
        </w:trPr>
        <w:tc>
          <w:tcPr>
            <w:cnfStyle w:val="001000000000"/>
            <w:tcW w:w="2808" w:type="dxa"/>
            <w:noWrap/>
            <w:hideMark/>
          </w:tcPr>
          <w:p>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Hertz</w:t>
            </w:r>
          </w:p>
        </w:tc>
        <w:tc>
          <w:tcPr>
            <w:tcW w:w="2072" w:type="dxa"/>
            <w:noWrap/>
            <w:hideMark/>
          </w:tcPr>
          <w:p>
            <w:pPr>
              <w:spacing w:line="276" w:lineRule="auto"/>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(814) 237-1728</w:t>
            </w:r>
          </w:p>
        </w:tc>
      </w:tr>
      <w:tr>
        <w:trPr>
          <w:cnfStyle w:val="000000100000"/>
          <w:trHeight w:val="358"/>
        </w:trPr>
        <w:tc>
          <w:tcPr>
            <w:cnfStyle w:val="001000000000"/>
            <w:tcW w:w="2808" w:type="dxa"/>
            <w:noWrap/>
            <w:hideMark/>
          </w:tcPr>
          <w:p>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Car Rental</w:t>
            </w:r>
          </w:p>
        </w:tc>
        <w:tc>
          <w:tcPr>
            <w:tcW w:w="2072" w:type="dxa"/>
            <w:noWrap/>
            <w:hideMark/>
          </w:tcPr>
          <w:p>
            <w:pPr>
              <w:spacing w:line="276" w:lineRule="auto"/>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227-7368</w:t>
            </w:r>
          </w:p>
        </w:tc>
      </w:tr>
    </w:tbl>
    <w:p>
      <w:pPr>
        <w:spacing w:after="0"/>
        <w:rPr>
          <w:sz w:val="24"/>
        </w:rPr>
      </w:pPr>
    </w:p>
    <w:p>
      <w:pPr>
        <w:spacing w:after="0"/>
        <w:rPr>
          <w:b/>
          <w:sz w:val="24"/>
        </w:rPr>
      </w:pPr>
      <w:r>
        <w:rPr>
          <w:b/>
          <w:sz w:val="24"/>
        </w:rPr>
        <w:t>University Park Airport</w:t>
      </w:r>
    </w:p>
    <w:p>
      <w:pPr>
        <w:spacing w:after="0"/>
        <w:rPr>
          <w:sz w:val="24"/>
        </w:rPr>
      </w:pPr>
      <w:r>
        <w:rPr>
          <w:sz w:val="24"/>
        </w:rPr>
        <w:t>2535 Fox Hill Road</w:t>
      </w:r>
    </w:p>
    <w:p>
      <w:pPr>
        <w:spacing w:after="0"/>
        <w:rPr>
          <w:sz w:val="24"/>
        </w:rPr>
      </w:pPr>
      <w:r>
        <w:rPr>
          <w:sz w:val="24"/>
        </w:rPr>
        <w:t>State College, PA 16803</w:t>
      </w:r>
    </w:p>
    <w:p>
      <w:pPr>
        <w:spacing w:after="0"/>
        <w:rPr>
          <w:sz w:val="24"/>
        </w:rPr>
      </w:pPr>
      <w:r>
        <w:rPr>
          <w:sz w:val="24"/>
        </w:rPr>
        <w:t>(814) 865-5511</w:t>
      </w:r>
    </w:p>
    <w:p>
      <w:pPr>
        <w:spacing w:after="0"/>
        <w:rPr>
          <w:sz w:val="24"/>
        </w:rPr>
      </w:pPr>
      <w:r>
        <w:rPr>
          <w:sz w:val="24"/>
        </w:rPr>
        <w:t>www.UniversityParkAirport.com</w:t>
      </w:r>
    </w:p>
    <w:p>
      <w:pPr>
        <w:spacing w:after="0"/>
        <w:rPr>
          <w:sz w:val="24"/>
        </w:rPr>
      </w:pPr>
    </w:p>
    <w:p>
      <w:pPr>
        <w:spacing w:after="0"/>
        <w:rPr>
          <w:sz w:val="24"/>
        </w:rPr>
        <w:sectPr>
          <w:type w:val="continuous"/>
          <w:pgSz w:w="12240" w:h="15840"/>
          <w:pgMar w:top="1440" w:right="1440" w:bottom="1440" w:left="1440" w:header="720" w:footer="720" w:gutter="0"/>
          <w:cols w:space="720"/>
          <w:titlePg/>
          <w:docGrid w:linePitch="360"/>
        </w:sectPr>
      </w:pPr>
    </w:p>
    <w:p>
      <w:pPr>
        <w:spacing w:after="0"/>
        <w:ind w:left="5760" w:firstLine="720"/>
        <w:sectPr>
          <w:type w:val="continuous"/>
          <w:pgSz w:w="12240" w:h="15840"/>
          <w:pgMar w:top="1440" w:right="1440" w:bottom="1440" w:left="1440" w:header="720" w:footer="720" w:gutter="0"/>
          <w:cols w:num="3" w:space="720"/>
          <w:titlePg/>
          <w:docGrid w:linePitch="360"/>
        </w:sectPr>
      </w:pPr>
    </w:p>
    <w:p>
      <w:pPr>
        <w:spacing w:after="0"/>
        <w:ind w:left="5760" w:firstLine="720"/>
      </w:pPr>
    </w:p>
    <w:p>
      <w:pPr>
        <w:spacing w:after="0"/>
        <w:ind w:left="5760" w:firstLine="720"/>
        <w:jc w:val="both"/>
      </w:pPr>
      <w:r>
        <w:rPr>
          <w:noProof/>
        </w:rPr>
        <w:pict>
          <v:line id="Straight Connector 11" o:spid="_x0000_s1031"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85pt" to="474.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" strokecolor="#4579b8 [3044]"/>
        </w:pict>
      </w:r>
    </w:p>
    <w:p>
      <w:pPr>
        <w:spacing w:after="0"/>
        <w:rPr>
          <w:b/>
          <w:i/>
        </w:rPr>
      </w:pPr>
    </w:p>
    <w:p>
      <w:pPr>
        <w:spacing w:after="0"/>
        <w:rPr>
          <w:b/>
          <w:i/>
          <w:sz w:val="24"/>
        </w:rPr>
      </w:pPr>
      <w:r>
        <w:rPr>
          <w:b/>
          <w:i/>
          <w:sz w:val="28"/>
        </w:rPr>
        <w:t>Pittsburgh, PA</w:t>
      </w:r>
      <w:r>
        <w:rPr>
          <w:b/>
          <w:i/>
          <w:sz w:val="32"/>
        </w:rPr>
        <w:tab/>
      </w:r>
      <w:r>
        <w:rPr>
          <w:b/>
          <w:i/>
          <w:sz w:val="24"/>
        </w:rPr>
        <w:tab/>
      </w:r>
      <w:r>
        <w:rPr>
          <w:b/>
          <w:i/>
          <w:sz w:val="24"/>
        </w:rPr>
        <w:tab/>
      </w:r>
      <w:r>
        <w:rPr>
          <w:b/>
          <w:i/>
          <w:sz w:val="24"/>
        </w:rPr>
        <w:tab/>
        <w:t>Car Rental Information at this Airport</w:t>
      </w:r>
    </w:p>
    <w:tbl>
      <w:tblPr>
        <w:tblStyle w:val="LightGrid-Accent5"/>
        <w:tblpPr w:leftFromText="180" w:rightFromText="180" w:vertAnchor="text" w:horzAnchor="margin" w:tblpXSpec="right" w:tblpY="193"/>
        <w:tblW w:w="4788" w:type="dxa"/>
        <w:tblLook w:val="04A0"/>
      </w:tblPr>
      <w:tblGrid>
        <w:gridCol w:w="2718"/>
        <w:gridCol w:w="2070"/>
      </w:tblGrid>
      <w:tr>
        <w:trPr>
          <w:cnfStyle w:val="10000000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Alamo</w:t>
            </w:r>
          </w:p>
        </w:tc>
        <w:tc>
          <w:tcPr>
            <w:tcW w:w="2070" w:type="dxa"/>
            <w:hideMark/>
          </w:tcPr>
          <w:p>
            <w:pPr>
              <w:jc w:val="center"/>
              <w:cnfStyle w:val="10000000000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(800) 327-9633</w:t>
            </w:r>
          </w:p>
        </w:tc>
      </w:tr>
      <w:tr>
        <w:trPr>
          <w:cnfStyle w:val="00000010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Avis</w:t>
            </w:r>
          </w:p>
        </w:tc>
        <w:tc>
          <w:tcPr>
            <w:tcW w:w="2070" w:type="dxa"/>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 472-5200</w:t>
            </w:r>
          </w:p>
        </w:tc>
      </w:tr>
      <w:tr>
        <w:trPr>
          <w:cnfStyle w:val="00000001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Budget</w:t>
            </w:r>
          </w:p>
        </w:tc>
        <w:tc>
          <w:tcPr>
            <w:tcW w:w="2070" w:type="dxa"/>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527-0700</w:t>
            </w:r>
          </w:p>
        </w:tc>
      </w:tr>
      <w:tr>
        <w:trPr>
          <w:cnfStyle w:val="00000010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Dollar</w:t>
            </w:r>
          </w:p>
        </w:tc>
        <w:tc>
          <w:tcPr>
            <w:tcW w:w="2070" w:type="dxa"/>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800-4000</w:t>
            </w:r>
          </w:p>
        </w:tc>
      </w:tr>
      <w:tr>
        <w:trPr>
          <w:cnfStyle w:val="00000001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Enterprise Rent-A-Car</w:t>
            </w:r>
          </w:p>
        </w:tc>
        <w:tc>
          <w:tcPr>
            <w:tcW w:w="2070" w:type="dxa"/>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 472-3490</w:t>
            </w:r>
          </w:p>
        </w:tc>
      </w:tr>
      <w:tr>
        <w:trPr>
          <w:cnfStyle w:val="00000010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Hertz</w:t>
            </w:r>
          </w:p>
        </w:tc>
        <w:tc>
          <w:tcPr>
            <w:tcW w:w="2070" w:type="dxa"/>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654-3131</w:t>
            </w:r>
          </w:p>
        </w:tc>
      </w:tr>
      <w:tr>
        <w:trPr>
          <w:cnfStyle w:val="00000001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Car Rental</w:t>
            </w:r>
          </w:p>
        </w:tc>
        <w:tc>
          <w:tcPr>
            <w:tcW w:w="2070" w:type="dxa"/>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 472-5045</w:t>
            </w:r>
          </w:p>
        </w:tc>
      </w:tr>
      <w:tr>
        <w:trPr>
          <w:cnfStyle w:val="00000010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Payless</w:t>
            </w:r>
          </w:p>
        </w:tc>
        <w:tc>
          <w:tcPr>
            <w:tcW w:w="2070" w:type="dxa"/>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 472-3100</w:t>
            </w:r>
          </w:p>
        </w:tc>
      </w:tr>
      <w:tr>
        <w:trPr>
          <w:cnfStyle w:val="000000010000"/>
          <w:trHeight w:val="300"/>
        </w:trPr>
        <w:tc>
          <w:tcPr>
            <w:cnfStyle w:val="001000000000"/>
            <w:tcW w:w="2718"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Thrifty</w:t>
            </w:r>
          </w:p>
        </w:tc>
        <w:tc>
          <w:tcPr>
            <w:tcW w:w="2070" w:type="dxa"/>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 472-5288</w:t>
            </w:r>
          </w:p>
        </w:tc>
      </w:tr>
    </w:tbl>
    <w:p>
      <w:pPr>
        <w:spacing w:after="0"/>
        <w:rPr>
          <w:b/>
          <w:i/>
          <w:sz w:val="24"/>
        </w:rPr>
      </w:pPr>
    </w:p>
    <w:p>
      <w:pPr>
        <w:spacing w:after="0"/>
        <w:rPr>
          <w:b/>
          <w:sz w:val="24"/>
        </w:rPr>
      </w:pPr>
      <w:r>
        <w:rPr>
          <w:b/>
          <w:sz w:val="24"/>
        </w:rPr>
        <w:t>Pittsburgh International Airport</w:t>
      </w:r>
      <w:r>
        <w:rPr>
          <w:b/>
          <w:sz w:val="24"/>
        </w:rPr>
        <w:tab/>
      </w:r>
      <w:r>
        <w:rPr>
          <w:b/>
          <w:sz w:val="24"/>
        </w:rPr>
        <w:tab/>
      </w:r>
    </w:p>
    <w:p>
      <w:pPr>
        <w:spacing w:after="0"/>
        <w:rPr>
          <w:sz w:val="24"/>
        </w:rPr>
      </w:pPr>
      <w:r>
        <w:rPr>
          <w:sz w:val="24"/>
        </w:rPr>
        <w:t>1000 Airport Blvd.</w:t>
      </w:r>
    </w:p>
    <w:p>
      <w:pPr>
        <w:spacing w:after="0"/>
        <w:rPr>
          <w:sz w:val="24"/>
        </w:rPr>
      </w:pPr>
      <w:r>
        <w:rPr>
          <w:sz w:val="24"/>
        </w:rPr>
        <w:t>Pittsburgh, PA 15231</w:t>
      </w:r>
    </w:p>
    <w:p>
      <w:pPr>
        <w:spacing w:after="0"/>
        <w:rPr>
          <w:sz w:val="24"/>
        </w:rPr>
      </w:pPr>
      <w:r>
        <w:rPr>
          <w:sz w:val="24"/>
        </w:rPr>
        <w:t>(412) 472-5500</w:t>
      </w:r>
    </w:p>
    <w:p>
      <w:pPr>
        <w:spacing w:after="0"/>
        <w:rPr>
          <w:sz w:val="24"/>
        </w:rPr>
      </w:pPr>
      <w:r>
        <w:rPr>
          <w:sz w:val="24"/>
        </w:rPr>
        <w:t>www.flypittsburgh.com</w:t>
      </w:r>
    </w:p>
    <w:p>
      <w:pPr>
        <w:spacing w:after="0"/>
        <w:rPr>
          <w:sz w:val="24"/>
        </w:rPr>
      </w:pPr>
    </w:p>
    <w:p>
      <w:pPr>
        <w:spacing w:after="0"/>
        <w:rPr>
          <w:sz w:val="24"/>
        </w:rPr>
      </w:pPr>
      <w:r>
        <w:rPr>
          <w:sz w:val="24"/>
        </w:rPr>
        <w:t>(Approx. 3 hours from State College)</w:t>
      </w:r>
    </w:p>
    <w:p>
      <w:pPr>
        <w:spacing w:after="0"/>
        <w:rPr>
          <w:sz w:val="24"/>
        </w:rPr>
      </w:pPr>
    </w:p>
    <w:p>
      <w:pPr>
        <w:spacing w:after="0"/>
        <w:ind w:left="3600" w:firstLine="720"/>
        <w:rPr>
          <w:b/>
          <w:i/>
          <w:sz w:val="24"/>
        </w:rPr>
      </w:pPr>
    </w:p>
    <w:p>
      <w:pPr>
        <w:spacing w:after="0"/>
      </w:pPr>
    </w:p>
    <w:p>
      <w:pPr>
        <w:spacing w:after="0"/>
      </w:pPr>
    </w:p>
    <w:p>
      <w:pPr>
        <w:spacing w:after="0"/>
      </w:pPr>
    </w:p>
    <w:p>
      <w:pPr>
        <w:spacing w:after="0"/>
      </w:pPr>
    </w:p>
    <w:p>
      <w:pPr>
        <w:spacing w:after="0"/>
      </w:pPr>
    </w:p>
    <w:p>
      <w:pPr>
        <w:spacing w:after="0"/>
      </w:pPr>
    </w:p>
    <w:p>
      <w:r>
        <w:br w:type="page"/>
      </w:r>
    </w:p>
    <w:p>
      <w:pPr>
        <w:spacing w:after="0"/>
        <w:rPr>
          <w:b/>
          <w:i/>
          <w:sz w:val="28"/>
        </w:rPr>
      </w:pPr>
    </w:p>
    <w:p>
      <w:pPr>
        <w:spacing w:after="0"/>
        <w:rPr>
          <w:b/>
          <w:i/>
          <w:sz w:val="24"/>
        </w:rPr>
      </w:pPr>
      <w:r>
        <w:rPr>
          <w:b/>
          <w:i/>
          <w:sz w:val="28"/>
        </w:rPr>
        <w:t>Philadelphia, PA</w:t>
      </w:r>
      <w:r>
        <w:rPr>
          <w:b/>
          <w:i/>
          <w:sz w:val="28"/>
        </w:rPr>
        <w:tab/>
      </w:r>
      <w:r>
        <w:rPr>
          <w:b/>
          <w:i/>
          <w:sz w:val="28"/>
        </w:rPr>
        <w:tab/>
      </w:r>
      <w:r>
        <w:rPr>
          <w:b/>
          <w:i/>
          <w:sz w:val="28"/>
        </w:rPr>
        <w:tab/>
      </w:r>
      <w:r>
        <w:rPr>
          <w:b/>
          <w:i/>
          <w:sz w:val="28"/>
        </w:rPr>
        <w:tab/>
      </w:r>
      <w:r>
        <w:rPr>
          <w:b/>
          <w:i/>
          <w:sz w:val="24"/>
        </w:rPr>
        <w:t>Rental Car Information</w:t>
      </w:r>
    </w:p>
    <w:tbl>
      <w:tblPr>
        <w:tblStyle w:val="LightGrid-Accent5"/>
        <w:tblpPr w:leftFromText="180" w:rightFromText="180" w:vertAnchor="text" w:horzAnchor="page" w:tblpX="6088" w:tblpY="42"/>
        <w:tblW w:w="5058" w:type="dxa"/>
        <w:tblLook w:val="04A0"/>
      </w:tblPr>
      <w:tblGrid>
        <w:gridCol w:w="2615"/>
        <w:gridCol w:w="2443"/>
      </w:tblGrid>
      <w:tr>
        <w:trPr>
          <w:cnfStyle w:val="10000000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Alamo</w:t>
            </w:r>
          </w:p>
        </w:tc>
        <w:tc>
          <w:tcPr>
            <w:tcW w:w="2443" w:type="dxa"/>
            <w:noWrap/>
            <w:hideMark/>
          </w:tcPr>
          <w:p>
            <w:pPr>
              <w:jc w:val="center"/>
              <w:cnfStyle w:val="10000000000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(800) 327-9633</w:t>
            </w:r>
          </w:p>
        </w:tc>
      </w:tr>
      <w:tr>
        <w:trPr>
          <w:cnfStyle w:val="00000010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Avis</w:t>
            </w:r>
          </w:p>
        </w:tc>
        <w:tc>
          <w:tcPr>
            <w:tcW w:w="2443" w:type="dxa"/>
            <w:noWrap/>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331-1212</w:t>
            </w:r>
          </w:p>
        </w:tc>
      </w:tr>
      <w:tr>
        <w:trPr>
          <w:cnfStyle w:val="00000001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Budget</w:t>
            </w:r>
          </w:p>
        </w:tc>
        <w:tc>
          <w:tcPr>
            <w:tcW w:w="2443" w:type="dxa"/>
            <w:noWrap/>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527-0700</w:t>
            </w:r>
          </w:p>
        </w:tc>
      </w:tr>
      <w:tr>
        <w:trPr>
          <w:cnfStyle w:val="00000010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Dollar</w:t>
            </w:r>
          </w:p>
        </w:tc>
        <w:tc>
          <w:tcPr>
            <w:tcW w:w="2443" w:type="dxa"/>
            <w:noWrap/>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800-4000</w:t>
            </w:r>
          </w:p>
        </w:tc>
      </w:tr>
      <w:tr>
        <w:trPr>
          <w:cnfStyle w:val="00000001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Enterprise Rent-A-Car</w:t>
            </w:r>
          </w:p>
        </w:tc>
        <w:tc>
          <w:tcPr>
            <w:tcW w:w="2443" w:type="dxa"/>
            <w:noWrap/>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261-7331</w:t>
            </w:r>
          </w:p>
        </w:tc>
      </w:tr>
      <w:tr>
        <w:trPr>
          <w:cnfStyle w:val="00000010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Hertz</w:t>
            </w:r>
          </w:p>
        </w:tc>
        <w:tc>
          <w:tcPr>
            <w:tcW w:w="2443" w:type="dxa"/>
            <w:noWrap/>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654-3131</w:t>
            </w:r>
          </w:p>
        </w:tc>
      </w:tr>
      <w:tr>
        <w:trPr>
          <w:cnfStyle w:val="000000010000"/>
          <w:trHeight w:val="315"/>
        </w:trPr>
        <w:tc>
          <w:tcPr>
            <w:cnfStyle w:val="001000000000"/>
            <w:tcW w:w="2615"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Car Rental</w:t>
            </w:r>
          </w:p>
        </w:tc>
        <w:tc>
          <w:tcPr>
            <w:tcW w:w="2443" w:type="dxa"/>
            <w:noWrap/>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227-7368</w:t>
            </w:r>
          </w:p>
        </w:tc>
      </w:tr>
    </w:tbl>
    <w:p>
      <w:pPr>
        <w:spacing w:after="0"/>
        <w:rPr>
          <w:b/>
          <w:i/>
          <w:sz w:val="24"/>
        </w:rPr>
      </w:pPr>
    </w:p>
    <w:p>
      <w:pPr>
        <w:spacing w:after="0"/>
        <w:rPr>
          <w:b/>
          <w:sz w:val="24"/>
        </w:rPr>
      </w:pPr>
      <w:r>
        <w:rPr>
          <w:b/>
          <w:sz w:val="24"/>
        </w:rPr>
        <w:t>Philadelphia International Airport</w:t>
      </w:r>
    </w:p>
    <w:p>
      <w:pPr>
        <w:spacing w:after="0"/>
        <w:rPr>
          <w:sz w:val="24"/>
        </w:rPr>
      </w:pPr>
      <w:r>
        <w:rPr>
          <w:sz w:val="24"/>
        </w:rPr>
        <w:t>8800 Essington Avenue</w:t>
      </w:r>
    </w:p>
    <w:p>
      <w:pPr>
        <w:spacing w:after="0"/>
        <w:rPr>
          <w:sz w:val="24"/>
        </w:rPr>
      </w:pPr>
      <w:r>
        <w:rPr>
          <w:sz w:val="24"/>
        </w:rPr>
        <w:t>Philadelphia, PA 19153</w:t>
      </w:r>
    </w:p>
    <w:p>
      <w:pPr>
        <w:spacing w:after="0"/>
        <w:rPr>
          <w:sz w:val="24"/>
        </w:rPr>
      </w:pPr>
      <w:r>
        <w:rPr>
          <w:sz w:val="24"/>
        </w:rPr>
        <w:t>(215) 937-6937</w:t>
      </w:r>
    </w:p>
    <w:p>
      <w:pPr>
        <w:spacing w:after="0"/>
        <w:rPr>
          <w:sz w:val="24"/>
        </w:rPr>
      </w:pPr>
      <w:r>
        <w:rPr>
          <w:sz w:val="24"/>
        </w:rPr>
        <w:t>www.phl.org</w:t>
      </w:r>
    </w:p>
    <w:p>
      <w:pPr>
        <w:spacing w:after="0"/>
        <w:rPr>
          <w:sz w:val="24"/>
        </w:rPr>
      </w:pPr>
    </w:p>
    <w:p>
      <w:pPr>
        <w:spacing w:after="0"/>
      </w:pPr>
      <w:r>
        <w:t>(Approx. 3 hrs. and 45 min from State College)</w:t>
      </w:r>
    </w:p>
    <w:p>
      <w:pPr>
        <w:spacing w:after="0"/>
        <w:rPr>
          <w:b/>
          <w:i/>
        </w:rPr>
      </w:pPr>
    </w:p>
    <w:p>
      <w:pPr>
        <w:spacing w:after="0"/>
        <w:rPr>
          <w:b/>
          <w:i/>
        </w:rPr>
      </w:pPr>
    </w:p>
    <w:p>
      <w:pPr>
        <w:spacing w:after="0"/>
        <w:rPr>
          <w:b/>
          <w:i/>
        </w:rPr>
      </w:pPr>
    </w:p>
    <w:p>
      <w:pPr>
        <w:spacing w:after="0"/>
        <w:rPr>
          <w:b/>
          <w:i/>
        </w:rPr>
      </w:pPr>
    </w:p>
    <w:p>
      <w:pPr>
        <w:spacing w:after="0"/>
        <w:rPr>
          <w:b/>
          <w:i/>
        </w:rPr>
      </w:pPr>
    </w:p>
    <w:p>
      <w:pPr>
        <w:spacing w:after="0"/>
        <w:rPr>
          <w:b/>
          <w:i/>
          <w:sz w:val="28"/>
        </w:rPr>
      </w:pPr>
      <w:r>
        <w:rPr>
          <w:b/>
          <w:i/>
          <w:noProof/>
        </w:rPr>
        <w:pict>
          <v:line id="Straight Connector 12" o:spid="_x0000_s1030"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7pt" to="47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" strokecolor="#4579b8 [3044]"/>
        </w:pict>
      </w:r>
    </w:p>
    <w:p>
      <w:pPr>
        <w:spacing w:after="0"/>
        <w:rPr>
          <w:b/>
          <w:i/>
          <w:sz w:val="28"/>
        </w:rPr>
      </w:pPr>
    </w:p>
    <w:p>
      <w:pPr>
        <w:spacing w:after="0"/>
        <w:rPr>
          <w:b/>
          <w:i/>
          <w:sz w:val="24"/>
        </w:rPr>
      </w:pPr>
      <w:r>
        <w:rPr>
          <w:b/>
          <w:i/>
          <w:sz w:val="28"/>
        </w:rPr>
        <w:t>Harrisburg, PA</w:t>
      </w:r>
      <w:r>
        <w:rPr>
          <w:b/>
          <w:i/>
          <w:sz w:val="28"/>
        </w:rPr>
        <w:tab/>
      </w:r>
      <w:r>
        <w:rPr>
          <w:b/>
          <w:i/>
          <w:sz w:val="28"/>
        </w:rPr>
        <w:tab/>
      </w:r>
      <w:r>
        <w:rPr>
          <w:b/>
          <w:i/>
          <w:sz w:val="28"/>
        </w:rPr>
        <w:tab/>
      </w:r>
      <w:r>
        <w:rPr>
          <w:b/>
          <w:i/>
          <w:sz w:val="28"/>
        </w:rPr>
        <w:tab/>
      </w:r>
      <w:r>
        <w:rPr>
          <w:b/>
          <w:i/>
          <w:sz w:val="24"/>
        </w:rPr>
        <w:t>Rental Car Information</w:t>
      </w:r>
    </w:p>
    <w:tbl>
      <w:tblPr>
        <w:tblStyle w:val="LightGrid-Accent5"/>
        <w:tblpPr w:leftFromText="180" w:rightFromText="180" w:vertAnchor="text" w:horzAnchor="page" w:tblpX="6088" w:tblpY="93"/>
        <w:tblW w:w="5058" w:type="dxa"/>
        <w:tblLook w:val="04A0"/>
      </w:tblPr>
      <w:tblGrid>
        <w:gridCol w:w="2690"/>
        <w:gridCol w:w="2368"/>
      </w:tblGrid>
      <w:tr>
        <w:trPr>
          <w:cnfStyle w:val="100000000000"/>
          <w:trHeight w:val="315"/>
        </w:trPr>
        <w:tc>
          <w:tcPr>
            <w:cnfStyle w:val="001000000000"/>
            <w:tcW w:w="2690"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Alamo</w:t>
            </w:r>
          </w:p>
        </w:tc>
        <w:tc>
          <w:tcPr>
            <w:tcW w:w="2368" w:type="dxa"/>
            <w:noWrap/>
            <w:hideMark/>
          </w:tcPr>
          <w:p>
            <w:pPr>
              <w:jc w:val="center"/>
              <w:cnfStyle w:val="1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948-0390</w:t>
            </w:r>
          </w:p>
        </w:tc>
      </w:tr>
      <w:tr>
        <w:trPr>
          <w:cnfStyle w:val="000000100000"/>
          <w:trHeight w:val="315"/>
        </w:trPr>
        <w:tc>
          <w:tcPr>
            <w:cnfStyle w:val="001000000000"/>
            <w:tcW w:w="2690"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Avis</w:t>
            </w:r>
          </w:p>
        </w:tc>
        <w:tc>
          <w:tcPr>
            <w:tcW w:w="2368" w:type="dxa"/>
            <w:noWrap/>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948-3721</w:t>
            </w:r>
          </w:p>
        </w:tc>
      </w:tr>
      <w:tr>
        <w:trPr>
          <w:cnfStyle w:val="000000010000"/>
          <w:trHeight w:val="315"/>
        </w:trPr>
        <w:tc>
          <w:tcPr>
            <w:cnfStyle w:val="001000000000"/>
            <w:tcW w:w="2690"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Budget</w:t>
            </w:r>
          </w:p>
        </w:tc>
        <w:tc>
          <w:tcPr>
            <w:tcW w:w="2368" w:type="dxa"/>
            <w:noWrap/>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944-4019</w:t>
            </w:r>
          </w:p>
        </w:tc>
      </w:tr>
      <w:tr>
        <w:trPr>
          <w:cnfStyle w:val="000000100000"/>
          <w:trHeight w:val="315"/>
        </w:trPr>
        <w:tc>
          <w:tcPr>
            <w:cnfStyle w:val="001000000000"/>
            <w:tcW w:w="2690"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Enterprise Rent-A-Car</w:t>
            </w:r>
          </w:p>
        </w:tc>
        <w:tc>
          <w:tcPr>
            <w:tcW w:w="2368" w:type="dxa"/>
            <w:noWrap/>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948-0390</w:t>
            </w:r>
          </w:p>
        </w:tc>
      </w:tr>
      <w:tr>
        <w:trPr>
          <w:cnfStyle w:val="000000010000"/>
          <w:trHeight w:val="315"/>
        </w:trPr>
        <w:tc>
          <w:tcPr>
            <w:cnfStyle w:val="001000000000"/>
            <w:tcW w:w="2690"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Hertz</w:t>
            </w:r>
          </w:p>
        </w:tc>
        <w:tc>
          <w:tcPr>
            <w:tcW w:w="2368" w:type="dxa"/>
            <w:noWrap/>
            <w:hideMark/>
          </w:tcPr>
          <w:p>
            <w:pPr>
              <w:jc w:val="center"/>
              <w:cnfStyle w:val="00000001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944-4081</w:t>
            </w:r>
          </w:p>
        </w:tc>
      </w:tr>
      <w:tr>
        <w:trPr>
          <w:cnfStyle w:val="000000100000"/>
          <w:trHeight w:val="315"/>
        </w:trPr>
        <w:tc>
          <w:tcPr>
            <w:cnfStyle w:val="001000000000"/>
            <w:tcW w:w="2690" w:type="dxa"/>
            <w:noWrap/>
            <w:hideMark/>
          </w:tcPr>
          <w:p>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Car Rental</w:t>
            </w:r>
          </w:p>
        </w:tc>
        <w:tc>
          <w:tcPr>
            <w:tcW w:w="2368" w:type="dxa"/>
            <w:noWrap/>
            <w:hideMark/>
          </w:tcPr>
          <w:p>
            <w:pPr>
              <w:jc w:val="cente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948-0390</w:t>
            </w:r>
          </w:p>
        </w:tc>
      </w:tr>
    </w:tbl>
    <w:p>
      <w:pPr>
        <w:spacing w:after="0"/>
        <w:rPr>
          <w:b/>
          <w:i/>
          <w:sz w:val="24"/>
        </w:rPr>
      </w:pPr>
    </w:p>
    <w:p>
      <w:pPr>
        <w:spacing w:after="0"/>
        <w:rPr>
          <w:b/>
          <w:sz w:val="24"/>
        </w:rPr>
      </w:pPr>
      <w:r>
        <w:rPr>
          <w:b/>
          <w:sz w:val="24"/>
        </w:rPr>
        <w:t>Harrisburg International Airport</w:t>
      </w:r>
    </w:p>
    <w:p>
      <w:pPr>
        <w:spacing w:after="0"/>
        <w:rPr>
          <w:sz w:val="24"/>
        </w:rPr>
      </w:pPr>
      <w:r>
        <w:rPr>
          <w:sz w:val="24"/>
        </w:rPr>
        <w:t>1 Terminal Drive</w:t>
      </w:r>
    </w:p>
    <w:p>
      <w:pPr>
        <w:spacing w:after="0"/>
        <w:rPr>
          <w:sz w:val="24"/>
        </w:rPr>
      </w:pPr>
      <w:r>
        <w:rPr>
          <w:sz w:val="24"/>
        </w:rPr>
        <w:t>Middletown, PA 17057</w:t>
      </w:r>
    </w:p>
    <w:p>
      <w:pPr>
        <w:spacing w:after="0"/>
        <w:rPr>
          <w:sz w:val="24"/>
        </w:rPr>
      </w:pPr>
      <w:r>
        <w:rPr>
          <w:sz w:val="24"/>
        </w:rPr>
        <w:t>(888) 235-9442</w:t>
      </w:r>
    </w:p>
    <w:p>
      <w:pPr>
        <w:spacing w:after="0"/>
        <w:rPr>
          <w:sz w:val="24"/>
        </w:rPr>
      </w:pPr>
      <w:r>
        <w:rPr>
          <w:sz w:val="24"/>
        </w:rPr>
        <w:t>www.flyhia.com</w:t>
      </w:r>
    </w:p>
    <w:p>
      <w:pPr>
        <w:spacing w:after="0"/>
        <w:rPr>
          <w:sz w:val="24"/>
        </w:rPr>
      </w:pPr>
    </w:p>
    <w:p>
      <w:pPr>
        <w:spacing w:after="0"/>
        <w:rPr>
          <w:sz w:val="24"/>
        </w:rPr>
      </w:pPr>
      <w:r>
        <w:rPr>
          <w:sz w:val="24"/>
        </w:rPr>
        <w:t>(Approx. 2 hrs. from State College)</w:t>
      </w:r>
      <w:r>
        <w:rPr>
          <w:sz w:val="24"/>
        </w:rPr>
        <w:tab/>
      </w:r>
      <w:r>
        <w:rPr>
          <w:sz w:val="24"/>
        </w:rPr>
        <w:tab/>
      </w:r>
    </w:p>
    <w:p>
      <w:pPr>
        <w:spacing w:after="0"/>
        <w:rPr>
          <w:sz w:val="24"/>
        </w:rPr>
      </w:pPr>
    </w:p>
    <w:p>
      <w:pPr>
        <w:spacing w:after="0"/>
        <w:rPr>
          <w:sz w:val="24"/>
        </w:rPr>
      </w:pPr>
    </w:p>
    <w:p>
      <w:pPr>
        <w:spacing w:after="0"/>
        <w:rPr>
          <w:sz w:val="24"/>
        </w:rPr>
      </w:pPr>
    </w:p>
    <w:p>
      <w:pPr>
        <w:spacing w:after="0"/>
        <w:rPr>
          <w:sz w:val="24"/>
        </w:rPr>
      </w:pPr>
    </w:p>
    <w:p>
      <w:pPr>
        <w:spacing w:after="0"/>
        <w:rPr>
          <w:sz w:val="24"/>
        </w:rPr>
      </w:pPr>
    </w:p>
    <w:p>
      <w:pPr>
        <w:spacing w:after="0"/>
        <w:rPr>
          <w:sz w:val="24"/>
        </w:rPr>
      </w:pPr>
    </w:p>
    <w:p>
      <w:pPr>
        <w:spacing w:after="0"/>
        <w:rPr>
          <w:sz w:val="24"/>
        </w:rPr>
      </w:pPr>
    </w:p>
    <w:p>
      <w:pPr>
        <w:spacing w:after="0"/>
        <w:rPr>
          <w:sz w:val="24"/>
        </w:rPr>
      </w:pPr>
    </w:p>
    <w:p>
      <w:pPr>
        <w:spacing w:after="0"/>
        <w:rPr>
          <w:sz w:val="24"/>
        </w:rPr>
      </w:pPr>
    </w:p>
    <w:p>
      <w:pPr>
        <w:spacing w:after="0"/>
        <w:rPr>
          <w:sz w:val="24"/>
        </w:rPr>
      </w:pPr>
    </w:p>
    <w:p>
      <w:pPr>
        <w:spacing w:after="0"/>
        <w:rPr>
          <w:sz w:val="24"/>
        </w:rPr>
        <w:sectPr>
          <w:type w:val="continuous"/>
          <w:pgSz w:w="12240" w:h="15840"/>
          <w:pgMar w:top="1440" w:right="1440" w:bottom="1440" w:left="1440" w:header="720" w:footer="720" w:gutter="0"/>
          <w:cols w:space="720"/>
          <w:titlePg/>
          <w:docGrid w:linePitch="360"/>
        </w:sectPr>
      </w:pPr>
    </w:p>
    <w:p>
      <w:pPr>
        <w:autoSpaceDE w:val="0"/>
        <w:autoSpaceDN w:val="0"/>
        <w:adjustRightInd w:val="0"/>
        <w:spacing w:after="0" w:line="240" w:lineRule="auto"/>
        <w:rPr>
          <w:rFonts w:eastAsia="Calibri" w:cs="Times New Roman"/>
          <w:sz w:val="24"/>
          <w:szCs w:val="28"/>
        </w:rPr>
      </w:pPr>
    </w:p>
    <w:p>
      <w:pPr>
        <w:pStyle w:val="Title"/>
        <w:rPr>
          <w:rFonts w:ascii="Tahoma" w:hAnsi="Tahoma" w:cs="Tahoma"/>
          <w:b/>
          <w:sz w:val="40"/>
        </w:rPr>
      </w:pPr>
      <w:r>
        <w:rPr>
          <w:rFonts w:ascii="Tahoma" w:hAnsi="Tahoma" w:cs="Tahoma"/>
          <w:b/>
          <w:sz w:val="40"/>
        </w:rPr>
        <w:lastRenderedPageBreak/>
        <w:t>Lunch/Dinner</w:t>
      </w: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American Ale House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 xml:space="preserve">821 </w:t>
      </w:r>
      <w:proofErr w:type="spellStart"/>
      <w:r>
        <w:rPr>
          <w:rFonts w:eastAsia="Calibri" w:cs="Times New Roman"/>
          <w:sz w:val="24"/>
          <w:szCs w:val="24"/>
        </w:rPr>
        <w:t>Cricklewood</w:t>
      </w:r>
      <w:proofErr w:type="spellEnd"/>
      <w:r>
        <w:rPr>
          <w:rFonts w:eastAsia="Calibri" w:cs="Times New Roman"/>
          <w:sz w:val="24"/>
          <w:szCs w:val="24"/>
        </w:rPr>
        <w:t xml:space="preserve"> Drive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State College, PA 16803</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237-9701</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Applebee’s</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12 Colonnade Way</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Off of N. Atherton St.</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235-3890</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proofErr w:type="gramStart"/>
      <w:r>
        <w:rPr>
          <w:rFonts w:eastAsia="Calibri" w:cs="Times New Roman"/>
          <w:b/>
          <w:bCs/>
          <w:i/>
          <w:iCs/>
          <w:sz w:val="24"/>
          <w:szCs w:val="24"/>
        </w:rPr>
        <w:t>Chili’s</w:t>
      </w:r>
      <w:proofErr w:type="gramEnd"/>
    </w:p>
    <w:p>
      <w:pPr>
        <w:autoSpaceDE w:val="0"/>
        <w:autoSpaceDN w:val="0"/>
        <w:adjustRightInd w:val="0"/>
        <w:spacing w:after="0" w:line="240" w:lineRule="auto"/>
        <w:rPr>
          <w:rFonts w:eastAsia="Calibri" w:cs="Times New Roman"/>
          <w:sz w:val="24"/>
          <w:szCs w:val="24"/>
        </w:rPr>
      </w:pPr>
      <w:r>
        <w:rPr>
          <w:rFonts w:eastAsia="Calibri" w:cs="Times New Roman"/>
          <w:sz w:val="24"/>
          <w:szCs w:val="24"/>
        </w:rPr>
        <w:t>139 South Allen St.</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Downtown State College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234-5922</w:t>
      </w: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Champs Sports Grill</w:t>
      </w:r>
    </w:p>
    <w:p>
      <w:pPr>
        <w:autoSpaceDE w:val="0"/>
        <w:autoSpaceDN w:val="0"/>
        <w:adjustRightInd w:val="0"/>
        <w:spacing w:after="0" w:line="240" w:lineRule="auto"/>
        <w:rPr>
          <w:rFonts w:eastAsia="Calibri" w:cs="Times New Roman"/>
          <w:iCs/>
          <w:sz w:val="24"/>
          <w:szCs w:val="24"/>
        </w:rPr>
      </w:pPr>
      <w:r>
        <w:rPr>
          <w:rFonts w:eastAsia="Calibri" w:cs="Times New Roman"/>
          <w:iCs/>
          <w:sz w:val="24"/>
          <w:szCs w:val="24"/>
        </w:rPr>
        <w:t>1611 North Atherton Street</w:t>
      </w:r>
    </w:p>
    <w:p>
      <w:pPr>
        <w:autoSpaceDE w:val="0"/>
        <w:autoSpaceDN w:val="0"/>
        <w:adjustRightInd w:val="0"/>
        <w:spacing w:after="0" w:line="240" w:lineRule="auto"/>
        <w:rPr>
          <w:rFonts w:eastAsia="Calibri" w:cs="Times New Roman"/>
          <w:iCs/>
          <w:sz w:val="24"/>
          <w:szCs w:val="24"/>
        </w:rPr>
      </w:pPr>
      <w:r>
        <w:rPr>
          <w:rFonts w:eastAsia="Calibri" w:cs="Times New Roman"/>
          <w:iCs/>
          <w:sz w:val="24"/>
          <w:szCs w:val="24"/>
        </w:rPr>
        <w:t>State College, PA 16803</w:t>
      </w:r>
    </w:p>
    <w:p>
      <w:pPr>
        <w:rPr>
          <w:rFonts w:eastAsia="Calibri" w:cs="Times New Roman"/>
          <w:iCs/>
          <w:sz w:val="24"/>
          <w:szCs w:val="24"/>
        </w:rPr>
      </w:pPr>
      <w:r>
        <w:rPr>
          <w:rFonts w:eastAsia="Calibri" w:cs="Times New Roman"/>
          <w:iCs/>
          <w:sz w:val="24"/>
          <w:szCs w:val="24"/>
        </w:rPr>
        <w:t>(814) 234-7700</w:t>
      </w: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Damon’s Bar &amp; Grill</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1101 East College Ave.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Half mile from Downtown</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237-6300</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Gingerbread Man</w:t>
      </w: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w:t>
      </w:r>
      <w:proofErr w:type="gramStart"/>
      <w:r>
        <w:rPr>
          <w:rFonts w:eastAsia="Calibri" w:cs="Times New Roman"/>
          <w:b/>
          <w:bCs/>
          <w:i/>
          <w:iCs/>
          <w:sz w:val="24"/>
          <w:szCs w:val="24"/>
        </w:rPr>
        <w:t>over</w:t>
      </w:r>
      <w:proofErr w:type="gramEnd"/>
      <w:r>
        <w:rPr>
          <w:rFonts w:eastAsia="Calibri" w:cs="Times New Roman"/>
          <w:b/>
          <w:bCs/>
          <w:i/>
          <w:iCs/>
          <w:sz w:val="24"/>
          <w:szCs w:val="24"/>
        </w:rPr>
        <w:t xml:space="preserve"> 21 after 7pm)</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130 Heister St.</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Downtown State College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237-0361</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Olive Garden</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1945 Waddle Rd.</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Near Rt. 220 &amp; N. Atherton</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861-1620</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roofErr w:type="spellStart"/>
      <w:r>
        <w:rPr>
          <w:rFonts w:eastAsia="Calibri" w:cs="Times New Roman"/>
          <w:b/>
          <w:bCs/>
          <w:i/>
          <w:iCs/>
          <w:sz w:val="24"/>
          <w:szCs w:val="24"/>
        </w:rPr>
        <w:t>Rotelli</w:t>
      </w:r>
      <w:proofErr w:type="spellEnd"/>
      <w:r>
        <w:rPr>
          <w:rFonts w:eastAsia="Calibri" w:cs="Times New Roman"/>
          <w:b/>
          <w:bCs/>
          <w:i/>
          <w:iCs/>
          <w:sz w:val="24"/>
          <w:szCs w:val="24"/>
        </w:rPr>
        <w:t xml:space="preserve"> (Italian)</w:t>
      </w:r>
    </w:p>
    <w:p>
      <w:pPr>
        <w:autoSpaceDE w:val="0"/>
        <w:autoSpaceDN w:val="0"/>
        <w:adjustRightInd w:val="0"/>
        <w:spacing w:after="0" w:line="240" w:lineRule="auto"/>
        <w:rPr>
          <w:rFonts w:eastAsia="Calibri" w:cs="Times New Roman"/>
          <w:sz w:val="24"/>
          <w:szCs w:val="24"/>
        </w:rPr>
      </w:pPr>
      <w:proofErr w:type="spellStart"/>
      <w:r>
        <w:rPr>
          <w:rFonts w:eastAsia="Calibri" w:cs="Times New Roman"/>
          <w:sz w:val="24"/>
          <w:szCs w:val="24"/>
        </w:rPr>
        <w:t>252A</w:t>
      </w:r>
      <w:proofErr w:type="spellEnd"/>
      <w:r>
        <w:rPr>
          <w:rFonts w:eastAsia="Calibri" w:cs="Times New Roman"/>
          <w:sz w:val="24"/>
          <w:szCs w:val="24"/>
        </w:rPr>
        <w:t xml:space="preserve"> E. Calder Way</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Downtown State College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238-8463</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The Corner Room</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100 West College Ave.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Downtown State College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237-3051</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The Deli Restaurant</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113 Heister Street</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Downtown State College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237-5710</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T.G.I. Friday’s</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1215 N. Atherton St.</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Downtown State College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861-5540</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Texas Roadhouse</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1885 Waddle Road</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Off N. Atherton St.</w:t>
      </w:r>
      <w:proofErr w:type="gramEnd"/>
    </w:p>
    <w:p>
      <w:pPr>
        <w:autoSpaceDE w:val="0"/>
        <w:autoSpaceDN w:val="0"/>
        <w:adjustRightInd w:val="0"/>
        <w:spacing w:after="0" w:line="240" w:lineRule="auto"/>
        <w:rPr>
          <w:rFonts w:eastAsia="Calibri" w:cs="Times New Roman"/>
          <w:sz w:val="24"/>
          <w:szCs w:val="24"/>
        </w:rPr>
      </w:pPr>
      <w:r>
        <w:rPr>
          <w:rFonts w:eastAsia="Calibri" w:cs="Times New Roman"/>
          <w:sz w:val="24"/>
          <w:szCs w:val="24"/>
        </w:rPr>
        <w:t>(814) 238-5089</w:t>
      </w:r>
    </w:p>
    <w:p>
      <w:pPr>
        <w:autoSpaceDE w:val="0"/>
        <w:autoSpaceDN w:val="0"/>
        <w:adjustRightInd w:val="0"/>
        <w:spacing w:after="0" w:line="240" w:lineRule="auto"/>
        <w:rPr>
          <w:rFonts w:eastAsia="Calibri" w:cs="Times New Roman"/>
          <w:sz w:val="24"/>
          <w:szCs w:val="24"/>
        </w:rPr>
      </w:pPr>
    </w:p>
    <w:p>
      <w:pPr>
        <w:spacing w:after="0"/>
        <w:rPr>
          <w:rFonts w:eastAsia="Calibri" w:cs="Times New Roman"/>
          <w:b/>
          <w:iCs/>
          <w:sz w:val="24"/>
          <w:szCs w:val="24"/>
        </w:rPr>
      </w:pPr>
      <w:r>
        <w:rPr>
          <w:rFonts w:eastAsia="Calibri" w:cs="Times New Roman"/>
          <w:b/>
          <w:iCs/>
          <w:sz w:val="24"/>
          <w:szCs w:val="24"/>
        </w:rPr>
        <w:t>The Tavern</w:t>
      </w:r>
    </w:p>
    <w:p>
      <w:pPr>
        <w:spacing w:after="0"/>
        <w:rPr>
          <w:rFonts w:eastAsia="Calibri" w:cs="Times New Roman"/>
          <w:iCs/>
          <w:sz w:val="24"/>
          <w:szCs w:val="24"/>
        </w:rPr>
      </w:pPr>
      <w:r>
        <w:rPr>
          <w:rFonts w:eastAsia="Calibri" w:cs="Times New Roman"/>
          <w:iCs/>
          <w:sz w:val="24"/>
          <w:szCs w:val="24"/>
        </w:rPr>
        <w:t>220 E. College Ave.</w:t>
      </w:r>
    </w:p>
    <w:p>
      <w:pPr>
        <w:spacing w:after="0"/>
        <w:rPr>
          <w:rFonts w:eastAsia="Calibri" w:cs="Times New Roman"/>
          <w:iCs/>
          <w:sz w:val="24"/>
          <w:szCs w:val="24"/>
        </w:rPr>
      </w:pPr>
      <w:r>
        <w:rPr>
          <w:rFonts w:eastAsia="Calibri" w:cs="Times New Roman"/>
          <w:iCs/>
          <w:sz w:val="24"/>
          <w:szCs w:val="24"/>
        </w:rPr>
        <w:t>State College, PA 16801</w:t>
      </w:r>
    </w:p>
    <w:p>
      <w:pPr>
        <w:spacing w:after="0" w:line="240" w:lineRule="auto"/>
        <w:rPr>
          <w:rFonts w:eastAsia="Calibri" w:cs="Times New Roman"/>
          <w:iCs/>
          <w:sz w:val="24"/>
          <w:szCs w:val="24"/>
        </w:rPr>
      </w:pPr>
      <w:r>
        <w:rPr>
          <w:rFonts w:eastAsia="Calibri" w:cs="Times New Roman"/>
          <w:iCs/>
          <w:sz w:val="24"/>
          <w:szCs w:val="24"/>
        </w:rPr>
        <w:t>(814) 238-6116</w:t>
      </w:r>
    </w:p>
    <w:p>
      <w:pPr>
        <w:spacing w:after="0" w:line="240" w:lineRule="auto"/>
        <w:rPr>
          <w:rFonts w:eastAsia="Calibri" w:cs="Times New Roman"/>
          <w:iCs/>
          <w:sz w:val="24"/>
          <w:szCs w:val="24"/>
        </w:rPr>
      </w:pPr>
    </w:p>
    <w:p>
      <w:pPr>
        <w:spacing w:after="0" w:line="240" w:lineRule="auto"/>
        <w:rPr>
          <w:rFonts w:eastAsia="Calibri" w:cs="Times New Roman"/>
          <w:b/>
          <w:iCs/>
          <w:sz w:val="24"/>
          <w:szCs w:val="24"/>
        </w:rPr>
      </w:pPr>
      <w:r>
        <w:rPr>
          <w:rFonts w:eastAsia="Calibri" w:cs="Times New Roman"/>
          <w:b/>
          <w:iCs/>
          <w:sz w:val="24"/>
          <w:szCs w:val="24"/>
        </w:rPr>
        <w:t>Zola New World Bistro</w:t>
      </w:r>
    </w:p>
    <w:p>
      <w:pPr>
        <w:spacing w:after="0"/>
        <w:rPr>
          <w:rFonts w:eastAsia="Calibri" w:cs="Times New Roman"/>
          <w:iCs/>
          <w:sz w:val="24"/>
          <w:szCs w:val="24"/>
        </w:rPr>
      </w:pPr>
      <w:r>
        <w:rPr>
          <w:rFonts w:eastAsia="Calibri" w:cs="Times New Roman"/>
          <w:iCs/>
          <w:sz w:val="24"/>
          <w:szCs w:val="24"/>
        </w:rPr>
        <w:t>324 W. College Ave.</w:t>
      </w:r>
    </w:p>
    <w:p>
      <w:pPr>
        <w:spacing w:after="0"/>
        <w:rPr>
          <w:rFonts w:eastAsia="Calibri" w:cs="Times New Roman"/>
          <w:iCs/>
          <w:sz w:val="24"/>
          <w:szCs w:val="24"/>
        </w:rPr>
      </w:pPr>
      <w:r>
        <w:rPr>
          <w:rFonts w:eastAsia="Calibri" w:cs="Times New Roman"/>
          <w:iCs/>
          <w:sz w:val="24"/>
          <w:szCs w:val="24"/>
        </w:rPr>
        <w:t>State College, PA 16801</w:t>
      </w:r>
    </w:p>
    <w:p>
      <w:pPr>
        <w:spacing w:after="0"/>
        <w:rPr>
          <w:rFonts w:eastAsia="Calibri" w:cs="Times New Roman"/>
          <w:iCs/>
          <w:sz w:val="24"/>
          <w:szCs w:val="24"/>
        </w:rPr>
      </w:pPr>
      <w:r>
        <w:rPr>
          <w:rFonts w:eastAsia="Calibri" w:cs="Times New Roman"/>
          <w:iCs/>
          <w:sz w:val="24"/>
          <w:szCs w:val="24"/>
        </w:rPr>
        <w:t>(814) 237-8474</w:t>
      </w:r>
    </w:p>
    <w:p>
      <w:pPr>
        <w:spacing w:after="0"/>
        <w:rPr>
          <w:rFonts w:eastAsia="Calibri" w:cs="Times New Roman"/>
          <w:iCs/>
          <w:sz w:val="24"/>
          <w:szCs w:val="24"/>
        </w:rPr>
      </w:pPr>
    </w:p>
    <w:p>
      <w:pPr>
        <w:spacing w:after="0"/>
        <w:rPr>
          <w:rFonts w:eastAsia="Calibri" w:cs="Times New Roman"/>
          <w:iCs/>
          <w:sz w:val="24"/>
          <w:szCs w:val="24"/>
        </w:rPr>
      </w:pPr>
    </w:p>
    <w:p>
      <w:pPr>
        <w:spacing w:after="0"/>
        <w:rPr>
          <w:rFonts w:eastAsia="Calibri" w:cs="Times New Roman"/>
          <w:iCs/>
          <w:sz w:val="24"/>
          <w:szCs w:val="24"/>
        </w:rPr>
      </w:pPr>
    </w:p>
    <w:p>
      <w:pPr>
        <w:spacing w:after="0"/>
        <w:rPr>
          <w:rFonts w:eastAsia="Calibri" w:cs="Times New Roman"/>
          <w:iCs/>
          <w:sz w:val="24"/>
          <w:szCs w:val="24"/>
        </w:rPr>
      </w:pPr>
    </w:p>
    <w:p>
      <w:pPr>
        <w:autoSpaceDE w:val="0"/>
        <w:autoSpaceDN w:val="0"/>
        <w:adjustRightInd w:val="0"/>
        <w:spacing w:after="0" w:line="240" w:lineRule="auto"/>
        <w:rPr>
          <w:rFonts w:ascii="Times New Roman" w:eastAsia="Calibri" w:hAnsi="Times New Roman" w:cs="Times New Roman"/>
          <w:b/>
          <w:bCs/>
          <w:i/>
          <w:iCs/>
          <w:sz w:val="24"/>
          <w:szCs w:val="24"/>
        </w:rPr>
        <w:sectPr>
          <w:type w:val="continuous"/>
          <w:pgSz w:w="12240" w:h="15840"/>
          <w:pgMar w:top="1440" w:right="1440" w:bottom="1440" w:left="1440" w:header="720" w:footer="720" w:gutter="0"/>
          <w:cols w:num="2" w:space="720"/>
          <w:docGrid w:linePitch="360"/>
        </w:sectPr>
      </w:pPr>
    </w:p>
    <w:p>
      <w:pPr>
        <w:pStyle w:val="Title"/>
        <w:rPr>
          <w:rFonts w:ascii="Tahoma" w:eastAsia="Calibri" w:hAnsi="Tahoma" w:cs="Tahoma"/>
          <w:b/>
          <w:sz w:val="40"/>
        </w:rPr>
      </w:pPr>
    </w:p>
    <w:p>
      <w:pPr>
        <w:pStyle w:val="Title"/>
        <w:rPr>
          <w:rFonts w:ascii="Tahoma" w:eastAsia="Calibri" w:hAnsi="Tahoma" w:cs="Tahoma"/>
          <w:b/>
          <w:sz w:val="40"/>
        </w:rPr>
      </w:pPr>
    </w:p>
    <w:p>
      <w:pPr>
        <w:pStyle w:val="Title"/>
        <w:rPr>
          <w:rFonts w:ascii="Tahoma" w:eastAsia="Calibri" w:hAnsi="Tahoma" w:cs="Tahoma"/>
          <w:b/>
          <w:sz w:val="40"/>
        </w:rPr>
      </w:pPr>
      <w:r>
        <w:rPr>
          <w:rFonts w:ascii="Tahoma" w:eastAsia="Calibri" w:hAnsi="Tahoma" w:cs="Tahoma"/>
          <w:b/>
          <w:sz w:val="40"/>
        </w:rPr>
        <w:t>Points of Interest</w:t>
      </w: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The Nittany Lion Shrine</w:t>
      </w: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sz w:val="24"/>
          <w:szCs w:val="24"/>
        </w:rPr>
      </w:pPr>
      <w:r>
        <w:rPr>
          <w:noProof/>
        </w:rPr>
        <w:drawing>
          <wp:anchor distT="0" distB="0" distL="114300" distR="114300" simplePos="0" relativeHeight="251664384" behindDoc="0" locked="0" layoutInCell="1" allowOverlap="1">
            <wp:simplePos x="0" y="0"/>
            <wp:positionH relativeFrom="column">
              <wp:posOffset>4552950</wp:posOffset>
            </wp:positionH>
            <wp:positionV relativeFrom="paragraph">
              <wp:posOffset>165735</wp:posOffset>
            </wp:positionV>
            <wp:extent cx="1333500" cy="999490"/>
            <wp:effectExtent l="76200" t="76200" r="133350" b="124460"/>
            <wp:wrapSquare wrapText="bothSides"/>
            <wp:docPr id="13" name="yui_3_5_1_5_1369165540467_787" descr="http://farm4.staticflickr.com/3150/2890332897_ffedbcf93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9165540467_787" descr="http://farm4.staticflickr.com/3150/2890332897_ffedbcf938_z.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99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Pr>
          <w:rFonts w:eastAsia="Calibri" w:cs="Times New Roman"/>
          <w:sz w:val="24"/>
          <w:szCs w:val="24"/>
        </w:rPr>
        <w:t>Located on the corner of Curtin Rd. and Borrows Rd. across from Rec Hall on the west side of campus.</w:t>
      </w:r>
      <w:proofErr w:type="gramEnd"/>
      <w:r>
        <w:rPr>
          <w:rFonts w:eastAsia="Calibri" w:cs="Times New Roman"/>
          <w:sz w:val="24"/>
          <w:szCs w:val="24"/>
        </w:rPr>
        <w:t xml:space="preserve"> The statue of the Penn State mascot was a gift from the Class of 1940 and is sculpted from Indiana limestone. It is tradition for students at Penn State to get their picture taken on the Lion during their first day as a freshman and then again in their cap and gown on graduation day.</w:t>
      </w:r>
      <w:r>
        <w:rPr>
          <w:noProof/>
        </w:rPr>
        <w:t xml:space="preserve"> </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The Penn State “</w:t>
      </w:r>
      <w:proofErr w:type="spellStart"/>
      <w:r>
        <w:rPr>
          <w:rFonts w:eastAsia="Calibri" w:cs="Times New Roman"/>
          <w:b/>
          <w:bCs/>
          <w:i/>
          <w:iCs/>
          <w:sz w:val="24"/>
          <w:szCs w:val="24"/>
        </w:rPr>
        <w:t>Berkey</w:t>
      </w:r>
      <w:proofErr w:type="spellEnd"/>
      <w:r>
        <w:rPr>
          <w:rFonts w:eastAsia="Calibri" w:cs="Times New Roman"/>
          <w:b/>
          <w:bCs/>
          <w:i/>
          <w:iCs/>
          <w:sz w:val="24"/>
          <w:szCs w:val="24"/>
        </w:rPr>
        <w:t>” Creamery</w:t>
      </w: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sz w:val="24"/>
          <w:szCs w:val="24"/>
        </w:rPr>
      </w:pPr>
      <w:r>
        <w:rPr>
          <w:rFonts w:eastAsia="Calibri" w:cs="Times New Roman"/>
          <w:sz w:val="24"/>
          <w:szCs w:val="24"/>
        </w:rPr>
        <w:t xml:space="preserve">The </w:t>
      </w:r>
      <w:proofErr w:type="spellStart"/>
      <w:r>
        <w:rPr>
          <w:rFonts w:eastAsia="Calibri" w:cs="Times New Roman"/>
          <w:sz w:val="24"/>
          <w:szCs w:val="24"/>
        </w:rPr>
        <w:t>Berkey</w:t>
      </w:r>
      <w:proofErr w:type="spellEnd"/>
      <w:r>
        <w:rPr>
          <w:rFonts w:eastAsia="Calibri" w:cs="Times New Roman"/>
          <w:sz w:val="24"/>
          <w:szCs w:val="24"/>
        </w:rPr>
        <w:t xml:space="preserve"> Creamery is the largest university creamery in the nation. Each year</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approximately</w:t>
      </w:r>
      <w:proofErr w:type="gramEnd"/>
      <w:r>
        <w:rPr>
          <w:rFonts w:eastAsia="Calibri" w:cs="Times New Roman"/>
          <w:sz w:val="24"/>
          <w:szCs w:val="24"/>
        </w:rPr>
        <w:t xml:space="preserve"> 4.5 million pounds of milk pass through the Creamery's stainless steel</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holding</w:t>
      </w:r>
      <w:proofErr w:type="gramEnd"/>
      <w:r>
        <w:rPr>
          <w:rFonts w:eastAsia="Calibri" w:cs="Times New Roman"/>
          <w:sz w:val="24"/>
          <w:szCs w:val="24"/>
        </w:rPr>
        <w:t xml:space="preserve"> tanks. About half comes from a 225-cow herd at the University's Dairy</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Production Research Center.</w:t>
      </w:r>
      <w:proofErr w:type="gramEnd"/>
      <w:r>
        <w:rPr>
          <w:noProof/>
        </w:rPr>
        <w:t xml:space="preserve"> </w:t>
      </w:r>
    </w:p>
    <w:p>
      <w:pPr>
        <w:autoSpaceDE w:val="0"/>
        <w:autoSpaceDN w:val="0"/>
        <w:adjustRightInd w:val="0"/>
        <w:spacing w:after="0" w:line="240" w:lineRule="auto"/>
        <w:rPr>
          <w:rFonts w:eastAsia="Calibri" w:cs="Times New Roman"/>
          <w:sz w:val="24"/>
          <w:szCs w:val="24"/>
        </w:rPr>
      </w:pPr>
      <w:r>
        <w:rPr>
          <w:noProof/>
        </w:rPr>
        <w:drawing>
          <wp:anchor distT="0" distB="0" distL="114300" distR="114300" simplePos="0" relativeHeight="251665408" behindDoc="0" locked="0" layoutInCell="1" allowOverlap="1">
            <wp:simplePos x="0" y="0"/>
            <wp:positionH relativeFrom="column">
              <wp:posOffset>66040</wp:posOffset>
            </wp:positionH>
            <wp:positionV relativeFrom="paragraph">
              <wp:posOffset>167640</wp:posOffset>
            </wp:positionV>
            <wp:extent cx="1628775" cy="1075055"/>
            <wp:effectExtent l="76200" t="76200" r="142875" b="125095"/>
            <wp:wrapSquare wrapText="bothSides"/>
            <wp:docPr id="14" name="yui_3_5_1_5_1369165720498_788" descr="http://hdrexposed.zenfolio.com/img/s1/v20/p327799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9165720498_788" descr="http://hdrexposed.zenfolio.com/img/s1/v20/p327799026-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075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Getting ice cream at the Creamery has been a tradition since 1896. On football weekends salespeople dip several thousands of cones, and on a summer day, lines extend out the doors. Creamery ice cream is so fresh that only four days, on the average, elapse between the cow and your newly dipped cone. Visitors are advised not to miss this important stop.</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The HUB Robeson Center</w:t>
      </w: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sz w:val="24"/>
          <w:szCs w:val="24"/>
        </w:rPr>
      </w:pPr>
      <w:r>
        <w:rPr>
          <w:rFonts w:eastAsia="Calibri" w:cs="Times New Roman"/>
          <w:sz w:val="24"/>
          <w:szCs w:val="24"/>
        </w:rPr>
        <w:t>The HUB is Penn State’s famous student center located in the heart of campus. Existing since 1953 and expanded and remodeled in 1997 the 4-floor building</w:t>
      </w:r>
      <w:r>
        <w:rPr>
          <w:noProof/>
        </w:rPr>
        <w:drawing>
          <wp:anchor distT="0" distB="0" distL="114300" distR="114300" simplePos="0" relativeHeight="251666432" behindDoc="1" locked="0" layoutInCell="1" allowOverlap="1">
            <wp:simplePos x="0" y="0"/>
            <wp:positionH relativeFrom="column">
              <wp:posOffset>4191000</wp:posOffset>
            </wp:positionH>
            <wp:positionV relativeFrom="paragraph">
              <wp:posOffset>30480</wp:posOffset>
            </wp:positionV>
            <wp:extent cx="1695450" cy="1059180"/>
            <wp:effectExtent l="76200" t="76200" r="133350" b="140970"/>
            <wp:wrapTight wrapText="bothSides">
              <wp:wrapPolygon edited="0">
                <wp:start x="-485" y="-1554"/>
                <wp:lineTo x="-971" y="-1165"/>
                <wp:lineTo x="-971" y="22532"/>
                <wp:lineTo x="-485" y="24086"/>
                <wp:lineTo x="22571" y="24086"/>
                <wp:lineTo x="22571" y="23698"/>
                <wp:lineTo x="23056" y="17871"/>
                <wp:lineTo x="23056" y="5050"/>
                <wp:lineTo x="22571" y="-777"/>
                <wp:lineTo x="22571" y="-1554"/>
                <wp:lineTo x="-485" y="-1554"/>
              </wp:wrapPolygon>
            </wp:wrapTight>
            <wp:docPr id="15" name="Picture 15" descr="http://onwardstate.com/wp-content/uploads/2010/12/hub-280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wardstate.com/wp-content/uploads/2010/12/hub-280x17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05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eastAsia="Calibri" w:cs="Times New Roman"/>
          <w:sz w:val="24"/>
          <w:szCs w:val="24"/>
        </w:rPr>
        <w:t xml:space="preserve"> contains eateries, coffee shops, a bank and travel agency, multiple large seating</w:t>
      </w:r>
      <w:r>
        <w:rPr>
          <w:noProof/>
        </w:rPr>
        <w:t xml:space="preserve"> </w:t>
      </w:r>
      <w:r>
        <w:rPr>
          <w:rFonts w:eastAsia="Calibri" w:cs="Times New Roman"/>
          <w:sz w:val="24"/>
          <w:szCs w:val="24"/>
        </w:rPr>
        <w:t>areas, a big-screen TV, an aquarium, study rooms, computers, a copy center, a ceramic studio, an art gallery, 3 large auditoriums and almost one hundred offices for student organizations and university departments. The HUB, open 24 hours, is the most popular meeting place and one of the most popular places for students to study</w:t>
      </w:r>
      <w:r>
        <w:rPr>
          <w:rFonts w:eastAsia="Calibri" w:cs="Times New Roman"/>
          <w:i/>
          <w:iCs/>
          <w:sz w:val="24"/>
          <w:szCs w:val="24"/>
        </w:rPr>
        <w:t>.</w:t>
      </w:r>
    </w:p>
    <w:p>
      <w:pPr>
        <w:autoSpaceDE w:val="0"/>
        <w:autoSpaceDN w:val="0"/>
        <w:adjustRightInd w:val="0"/>
        <w:spacing w:after="0" w:line="240" w:lineRule="auto"/>
        <w:rPr>
          <w:rFonts w:eastAsia="Calibri" w:cs="Times New Roman"/>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Old Main</w:t>
      </w: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sz w:val="24"/>
          <w:szCs w:val="24"/>
        </w:rPr>
      </w:pPr>
      <w:r>
        <w:rPr>
          <w:rFonts w:eastAsia="Calibri" w:cs="Times New Roman"/>
          <w:sz w:val="24"/>
          <w:szCs w:val="24"/>
        </w:rPr>
        <w:t>Originally built in 1863 and then re-built in 1930 following a devastating fire, Old</w:t>
      </w:r>
    </w:p>
    <w:p>
      <w:pPr>
        <w:autoSpaceDE w:val="0"/>
        <w:autoSpaceDN w:val="0"/>
        <w:adjustRightInd w:val="0"/>
        <w:spacing w:after="0" w:line="240" w:lineRule="auto"/>
        <w:rPr>
          <w:rFonts w:eastAsia="Calibri" w:cs="Times New Roman"/>
          <w:sz w:val="24"/>
          <w:szCs w:val="24"/>
        </w:rPr>
      </w:pPr>
      <w:r>
        <w:rPr>
          <w:rFonts w:eastAsia="Calibri" w:cs="Times New Roman"/>
          <w:sz w:val="24"/>
          <w:szCs w:val="24"/>
        </w:rPr>
        <w:t>Main is arguably Penn State’s most famous symbol. The limestone used to build it in</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the</w:t>
      </w:r>
      <w:proofErr w:type="gramEnd"/>
      <w:r>
        <w:rPr>
          <w:rFonts w:eastAsia="Calibri" w:cs="Times New Roman"/>
          <w:sz w:val="24"/>
          <w:szCs w:val="24"/>
        </w:rPr>
        <w:t xml:space="preserve"> 1800’s was carried in part by a mule named Old Coaly (which served as PSU’s</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unofficial</w:t>
      </w:r>
      <w:proofErr w:type="gramEnd"/>
      <w:r>
        <w:rPr>
          <w:rFonts w:eastAsia="Calibri" w:cs="Times New Roman"/>
          <w:sz w:val="24"/>
          <w:szCs w:val="24"/>
        </w:rPr>
        <w:t xml:space="preserve"> mascot prior to the Nittany Lion), whose bones were subsequently</w:t>
      </w:r>
    </w:p>
    <w:p>
      <w:pPr>
        <w:autoSpaceDE w:val="0"/>
        <w:autoSpaceDN w:val="0"/>
        <w:adjustRightInd w:val="0"/>
        <w:spacing w:after="0" w:line="240" w:lineRule="auto"/>
        <w:rPr>
          <w:rFonts w:eastAsia="Calibri" w:cs="Times New Roman"/>
          <w:sz w:val="24"/>
          <w:szCs w:val="24"/>
        </w:rPr>
      </w:pPr>
      <w:proofErr w:type="gramStart"/>
      <w:r>
        <w:rPr>
          <w:rFonts w:eastAsia="Calibri" w:cs="Times New Roman"/>
          <w:sz w:val="24"/>
          <w:szCs w:val="24"/>
        </w:rPr>
        <w:t>preserved</w:t>
      </w:r>
      <w:proofErr w:type="gramEnd"/>
      <w:r>
        <w:rPr>
          <w:rFonts w:eastAsia="Calibri" w:cs="Times New Roman"/>
          <w:sz w:val="24"/>
          <w:szCs w:val="24"/>
        </w:rPr>
        <w:t xml:space="preserve"> and are currently on display in the HUB (1st level).</w:t>
      </w:r>
      <w:r>
        <w:rPr>
          <w:noProof/>
        </w:rPr>
        <w:t xml:space="preserve"> </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sz w:val="24"/>
          <w:szCs w:val="24"/>
        </w:rPr>
      </w:pPr>
      <w:r>
        <w:rPr>
          <w:noProof/>
        </w:rPr>
        <w:drawing>
          <wp:anchor distT="0" distB="0" distL="114300" distR="114300" simplePos="0" relativeHeight="251667456" behindDoc="1" locked="0" layoutInCell="1" allowOverlap="1">
            <wp:simplePos x="0" y="0"/>
            <wp:positionH relativeFrom="column">
              <wp:posOffset>123190</wp:posOffset>
            </wp:positionH>
            <wp:positionV relativeFrom="paragraph">
              <wp:posOffset>55880</wp:posOffset>
            </wp:positionV>
            <wp:extent cx="1548130" cy="1031875"/>
            <wp:effectExtent l="76200" t="76200" r="128270" b="130175"/>
            <wp:wrapTight wrapText="bothSides">
              <wp:wrapPolygon edited="0">
                <wp:start x="-532" y="-1595"/>
                <wp:lineTo x="-1063" y="-1196"/>
                <wp:lineTo x="-1063" y="22331"/>
                <wp:lineTo x="-532" y="23926"/>
                <wp:lineTo x="22592" y="23926"/>
                <wp:lineTo x="23124" y="18343"/>
                <wp:lineTo x="23124" y="5184"/>
                <wp:lineTo x="22592" y="-798"/>
                <wp:lineTo x="22592" y="-1595"/>
                <wp:lineTo x="-532" y="-1595"/>
              </wp:wrapPolygon>
            </wp:wrapTight>
            <wp:docPr id="16" name="yui_3_5_1_5_1369165946533_787" descr="http://studentblog.worldcampus.psu.edu/wp-content/uploads/2012/08/Old-Main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9165946533_787" descr="http://studentblog.worldcampus.psu.edu/wp-content/uploads/2012/08/Old-Main_v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130" cy="103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eastAsia="Calibri" w:cs="Times New Roman"/>
          <w:sz w:val="24"/>
          <w:szCs w:val="24"/>
        </w:rPr>
        <w:t>Located in the center of campus the historic building houses the President’s office and other administrative offices. Its bell tower now contains digital chimes that play “Hail to the Lion” on the hour. Students typically set their watches by the Old Main clock. The building is surrounded by a large lawn and can be seen well from College Ave.</w:t>
      </w:r>
    </w:p>
    <w:p>
      <w:pPr>
        <w:autoSpaceDE w:val="0"/>
        <w:autoSpaceDN w:val="0"/>
        <w:adjustRightInd w:val="0"/>
        <w:spacing w:after="0" w:line="240" w:lineRule="auto"/>
        <w:rPr>
          <w:rFonts w:eastAsia="Calibri" w:cs="Times New Roman"/>
          <w:sz w:val="24"/>
          <w:szCs w:val="24"/>
        </w:rPr>
      </w:pPr>
    </w:p>
    <w:p>
      <w:pPr>
        <w:autoSpaceDE w:val="0"/>
        <w:autoSpaceDN w:val="0"/>
        <w:adjustRightInd w:val="0"/>
        <w:spacing w:after="0" w:line="240" w:lineRule="auto"/>
        <w:rPr>
          <w:rFonts w:eastAsia="Calibri" w:cs="Times New Roman"/>
          <w:b/>
          <w:bCs/>
          <w:i/>
          <w:iCs/>
          <w:sz w:val="24"/>
          <w:szCs w:val="24"/>
        </w:rPr>
      </w:pPr>
      <w:r>
        <w:rPr>
          <w:rFonts w:eastAsia="Calibri" w:cs="Times New Roman"/>
          <w:b/>
          <w:bCs/>
          <w:i/>
          <w:iCs/>
          <w:sz w:val="24"/>
          <w:szCs w:val="24"/>
        </w:rPr>
        <w:t xml:space="preserve">The </w:t>
      </w:r>
      <w:proofErr w:type="spellStart"/>
      <w:r>
        <w:rPr>
          <w:rFonts w:eastAsia="Calibri" w:cs="Times New Roman"/>
          <w:b/>
          <w:bCs/>
          <w:i/>
          <w:iCs/>
          <w:sz w:val="24"/>
          <w:szCs w:val="24"/>
        </w:rPr>
        <w:t>Pattee</w:t>
      </w:r>
      <w:proofErr w:type="spellEnd"/>
      <w:r>
        <w:rPr>
          <w:rFonts w:eastAsia="Calibri" w:cs="Times New Roman"/>
          <w:b/>
          <w:bCs/>
          <w:i/>
          <w:iCs/>
          <w:sz w:val="24"/>
          <w:szCs w:val="24"/>
        </w:rPr>
        <w:t xml:space="preserve"> and </w:t>
      </w:r>
      <w:proofErr w:type="spellStart"/>
      <w:r>
        <w:rPr>
          <w:rFonts w:eastAsia="Calibri" w:cs="Times New Roman"/>
          <w:b/>
          <w:bCs/>
          <w:i/>
          <w:iCs/>
          <w:sz w:val="24"/>
          <w:szCs w:val="24"/>
        </w:rPr>
        <w:t>Paterno</w:t>
      </w:r>
      <w:proofErr w:type="spellEnd"/>
      <w:r>
        <w:rPr>
          <w:rFonts w:eastAsia="Calibri" w:cs="Times New Roman"/>
          <w:b/>
          <w:bCs/>
          <w:i/>
          <w:iCs/>
          <w:sz w:val="24"/>
          <w:szCs w:val="24"/>
        </w:rPr>
        <w:t xml:space="preserve"> Library</w:t>
      </w:r>
    </w:p>
    <w:p>
      <w:pPr>
        <w:autoSpaceDE w:val="0"/>
        <w:autoSpaceDN w:val="0"/>
        <w:adjustRightInd w:val="0"/>
        <w:spacing w:after="0" w:line="240" w:lineRule="auto"/>
        <w:rPr>
          <w:rFonts w:eastAsia="Calibri" w:cs="Times New Roman"/>
          <w:b/>
          <w:bCs/>
          <w:i/>
          <w:iCs/>
          <w:sz w:val="24"/>
          <w:szCs w:val="24"/>
        </w:rPr>
      </w:pPr>
    </w:p>
    <w:p>
      <w:pPr>
        <w:autoSpaceDE w:val="0"/>
        <w:autoSpaceDN w:val="0"/>
        <w:adjustRightInd w:val="0"/>
        <w:spacing w:after="0" w:line="240" w:lineRule="auto"/>
        <w:rPr>
          <w:rFonts w:eastAsia="Calibri" w:cs="Times New Roman"/>
          <w:sz w:val="24"/>
          <w:szCs w:val="24"/>
        </w:rPr>
      </w:pPr>
      <w:r>
        <w:rPr>
          <w:noProof/>
        </w:rPr>
        <w:drawing>
          <wp:anchor distT="0" distB="0" distL="114300" distR="114300" simplePos="0" relativeHeight="251668480" behindDoc="0" locked="0" layoutInCell="1" allowOverlap="1">
            <wp:simplePos x="0" y="0"/>
            <wp:positionH relativeFrom="column">
              <wp:posOffset>4591050</wp:posOffset>
            </wp:positionH>
            <wp:positionV relativeFrom="paragraph">
              <wp:posOffset>105410</wp:posOffset>
            </wp:positionV>
            <wp:extent cx="1152525" cy="1152525"/>
            <wp:effectExtent l="76200" t="76200" r="142875" b="142875"/>
            <wp:wrapSquare wrapText="bothSides"/>
            <wp:docPr id="17" name="yui_3_5_1_5_1369166169594_787" descr="http://www.lioncountrylodging.com/blog/image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9166169594_787" descr="http://www.lioncountrylodging.com/blog/images/library.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eastAsia="Calibri" w:cs="Times New Roman"/>
          <w:sz w:val="24"/>
          <w:szCs w:val="24"/>
        </w:rPr>
        <w:t xml:space="preserve">The 13th largest library in the Western Hemisphere sits on Curtin Road just down the street from the Nittany Lion statue. Joe and Sue </w:t>
      </w:r>
      <w:proofErr w:type="spellStart"/>
      <w:r>
        <w:rPr>
          <w:rFonts w:eastAsia="Calibri" w:cs="Times New Roman"/>
          <w:sz w:val="24"/>
          <w:szCs w:val="24"/>
        </w:rPr>
        <w:t>Paterno</w:t>
      </w:r>
      <w:proofErr w:type="spellEnd"/>
      <w:r>
        <w:rPr>
          <w:rFonts w:eastAsia="Calibri" w:cs="Times New Roman"/>
          <w:sz w:val="24"/>
          <w:szCs w:val="24"/>
        </w:rPr>
        <w:t xml:space="preserve">, committed to enhancing the future of all students, raised over $14 million in the 1990’s to add on to the existing </w:t>
      </w:r>
      <w:proofErr w:type="spellStart"/>
      <w:r>
        <w:rPr>
          <w:rFonts w:eastAsia="Calibri" w:cs="Times New Roman"/>
          <w:sz w:val="24"/>
          <w:szCs w:val="24"/>
        </w:rPr>
        <w:t>Pattee</w:t>
      </w:r>
      <w:proofErr w:type="spellEnd"/>
      <w:r>
        <w:rPr>
          <w:rFonts w:eastAsia="Calibri" w:cs="Times New Roman"/>
          <w:sz w:val="24"/>
          <w:szCs w:val="24"/>
        </w:rPr>
        <w:t xml:space="preserve"> Library making it one of America’s finest library’s with over 5 million items, 3500 maps, subject-specific floors and wings, computer labs, and a coffee shop.</w:t>
      </w:r>
    </w:p>
    <w:p>
      <w:pPr>
        <w:autoSpaceDE w:val="0"/>
        <w:autoSpaceDN w:val="0"/>
        <w:adjustRightInd w:val="0"/>
        <w:spacing w:after="0" w:line="240" w:lineRule="auto"/>
        <w:rPr>
          <w:rFonts w:eastAsia="Calibri" w:cs="Times New Roman"/>
          <w:sz w:val="24"/>
          <w:szCs w:val="24"/>
        </w:rPr>
        <w:sectPr>
          <w:type w:val="continuous"/>
          <w:pgSz w:w="12240" w:h="15840"/>
          <w:pgMar w:top="1440" w:right="1440" w:bottom="1440" w:left="1440" w:header="720" w:footer="720" w:gutter="0"/>
          <w:cols w:space="720"/>
          <w:docGrid w:linePitch="360"/>
        </w:sectPr>
      </w:pPr>
    </w:p>
    <w:p>
      <w:pPr>
        <w:spacing w:after="0"/>
        <w:rPr>
          <w:noProof/>
          <w:sz w:val="24"/>
          <w:szCs w:val="24"/>
        </w:rPr>
      </w:pPr>
      <w:r>
        <w:rPr>
          <w:noProof/>
          <w:sz w:val="24"/>
          <w:szCs w:val="24"/>
        </w:rPr>
        <w:lastRenderedPageBreak/>
        <w:pict>
          <v:shape id="_x0000_s1029" type="#_x0000_t202" style="position:absolute;margin-left:24.75pt;margin-top:-17.25pt;width:101.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" stroked="f">
            <v:textbox>
              <w:txbxContent>
                <w:p/>
              </w:txbxContent>
            </v:textbox>
          </v:shape>
        </w:pict>
      </w:r>
      <w:r>
        <w:rPr>
          <w:noProof/>
          <w:sz w:val="24"/>
          <w:szCs w:val="24"/>
        </w:rPr>
        <w:drawing>
          <wp:anchor distT="0" distB="0" distL="114300" distR="114300" simplePos="0" relativeHeight="251669504" behindDoc="1" locked="0" layoutInCell="1" allowOverlap="1">
            <wp:simplePos x="0" y="0"/>
            <wp:positionH relativeFrom="column">
              <wp:posOffset>-790575</wp:posOffset>
            </wp:positionH>
            <wp:positionV relativeFrom="paragraph">
              <wp:posOffset>2286000</wp:posOffset>
            </wp:positionV>
            <wp:extent cx="10056495" cy="8924925"/>
            <wp:effectExtent l="0" t="0" r="1905" b="9525"/>
            <wp:wrapTight wrapText="bothSides">
              <wp:wrapPolygon edited="0">
                <wp:start x="0" y="0"/>
                <wp:lineTo x="0" y="21577"/>
                <wp:lineTo x="21563" y="21577"/>
                <wp:lineTo x="21563" y="0"/>
                <wp:lineTo x="0" y="0"/>
              </wp:wrapPolygon>
            </wp:wrapTight>
            <wp:docPr id="18" name="Picture 18" descr="C:\Users\Eric Bress\Pictures\Penn State\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 Bress\Pictures\Penn State\campus map.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6" r="8565"/>
                    <a:stretch>
                      <a:fillRect/>
                    </a:stretch>
                  </pic:blipFill>
                  <pic:spPr bwMode="auto">
                    <a:xfrm>
                      <a:off x="0" y="0"/>
                      <a:ext cx="10056495" cy="8924925"/>
                    </a:xfrm>
                    <a:prstGeom prst="rect">
                      <a:avLst/>
                    </a:prstGeom>
                    <a:noFill/>
                    <a:ln>
                      <a:noFill/>
                    </a:ln>
                  </pic:spPr>
                </pic:pic>
              </a:graphicData>
            </a:graphic>
          </wp:anchor>
        </w:drawing>
      </w:r>
    </w:p>
    <w:sectPr>
      <w:pgSz w:w="15840" w:h="12240" w:orient="landscape"/>
      <w:pgMar w:top="1440" w:right="1440" w:bottom="1440" w:left="144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115506"/>
      <w:docPartObj>
        <w:docPartGallery w:val="Page Numbers (Bottom of Page)"/>
        <w:docPartUnique/>
      </w:docPartObj>
    </w:sdtPr>
    <w:sdtEndPr>
      <w:rPr>
        <w:noProof/>
      </w:rPr>
    </w:sdtEndPr>
    <w:sdtContent>
      <w:p>
        <w:pPr>
          <w:pStyle w:val="Footer"/>
        </w:pPr>
        <w:fldSimple w:instr=" PAGE   \* MERGEFORMAT ">
          <w:r>
            <w:rPr>
              <w:noProof/>
            </w:rPr>
            <w:t>2</w:t>
          </w:r>
        </w:fldSimple>
      </w:p>
    </w:sdtContent>
  </w:sdt>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230132"/>
      <w:docPartObj>
        <w:docPartGallery w:val="Page Numbers (Bottom of Page)"/>
        <w:docPartUnique/>
      </w:docPartObj>
    </w:sdtPr>
    <w:sdtEndPr>
      <w:rPr>
        <w:noProof/>
      </w:rPr>
    </w:sdtEndPr>
    <w:sdtContent>
      <w:p>
        <w:pPr>
          <w:pStyle w:val="Footer"/>
        </w:pPr>
        <w:fldSimple w:instr=" PAGE   \* MERGEFORMAT ">
          <w:r>
            <w:rPr>
              <w:noProof/>
            </w:rPr>
            <w:t>3</w:t>
          </w:r>
        </w:fldSimple>
      </w:p>
    </w:sdtContent>
  </w:sdt>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049303"/>
      <w:docPartObj>
        <w:docPartGallery w:val="Page Numbers (Bottom of Page)"/>
        <w:docPartUnique/>
      </w:docPartObj>
    </w:sdtPr>
    <w:sdtEndPr>
      <w:rPr>
        <w:noProof/>
      </w:rPr>
    </w:sdtEndPr>
    <w:sdtContent>
      <w:p>
        <w:pPr>
          <w:pStyle w:val="Footer"/>
        </w:pPr>
        <w:fldSimple w:instr=" PAGE   \* MERGEFORMAT ">
          <w:r>
            <w:rPr>
              <w:noProof/>
            </w:rPr>
            <w:t>12</w:t>
          </w:r>
        </w:fldSimple>
      </w:p>
    </w:sdtContent>
  </w:sdt>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jc w:val="center"/>
    </w:pPr>
    <w:r>
      <w:rPr>
        <w:noProof/>
      </w:rPr>
      <w:drawing>
        <wp:inline distT="0" distB="0" distL="0" distR="0">
          <wp:extent cx="5543550"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 State Hockey 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533400"/>
                  </a:xfrm>
                  <a:prstGeom prst="rect">
                    <a:avLst/>
                  </a:prstGeom>
                </pic:spPr>
              </pic:pic>
            </a:graphicData>
          </a:graphic>
        </wp:inline>
      </w:drawing>
    </w:r>
  </w:p>
  <w:p>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rPr>
      <w:drawing>
        <wp:inline distT="0" distB="0" distL="0" distR="0">
          <wp:extent cx="554355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 State Hockey 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5334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jc w:val="center"/>
    </w:pPr>
    <w:r>
      <w:rPr>
        <w:noProof/>
      </w:rPr>
      <w:drawing>
        <wp:inline distT="0" distB="0" distL="0" distR="0">
          <wp:extent cx="5543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 State Hockey 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533400"/>
                  </a:xfrm>
                  <a:prstGeom prst="rect">
                    <a:avLst/>
                  </a:prstGeom>
                </pic:spPr>
              </pic:pic>
            </a:graphicData>
          </a:graphic>
        </wp:inline>
      </w:drawing>
    </w:r>
  </w:p>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4466B"/>
    <w:multiLevelType w:val="multilevel"/>
    <w:tmpl w:val="97A0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227EE"/>
    <w:multiLevelType w:val="multilevel"/>
    <w:tmpl w:val="3520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D285A"/>
    <w:multiLevelType w:val="hybridMultilevel"/>
    <w:tmpl w:val="BCC0B4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4E94989"/>
    <w:multiLevelType w:val="multilevel"/>
    <w:tmpl w:val="BE64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DA26C7"/>
    <w:multiLevelType w:val="multilevel"/>
    <w:tmpl w:val="A4DC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rules v:ext="edit">
        <o:r id="V:Rule1" type="connector" idref="#Straight Arrow Connector 3"/>
        <o:r id="V:Rule2"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87A"/>
    <w:rPr>
      <w:rFonts w:ascii="Tahoma" w:hAnsi="Tahoma" w:cs="Tahoma"/>
      <w:sz w:val="16"/>
      <w:szCs w:val="16"/>
    </w:rPr>
  </w:style>
  <w:style w:type="paragraph" w:styleId="Header">
    <w:name w:val="header"/>
    <w:basedOn w:val="Normal"/>
    <w:link w:val="HeaderChar"/>
    <w:uiPriority w:val="99"/>
    <w:unhideWhenUsed/>
    <w:rsid w:val="008C6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87A"/>
  </w:style>
  <w:style w:type="paragraph" w:styleId="Footer">
    <w:name w:val="footer"/>
    <w:basedOn w:val="Normal"/>
    <w:link w:val="FooterChar"/>
    <w:uiPriority w:val="99"/>
    <w:unhideWhenUsed/>
    <w:rsid w:val="008C6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87A"/>
  </w:style>
  <w:style w:type="paragraph" w:styleId="Title">
    <w:name w:val="Title"/>
    <w:basedOn w:val="Normal"/>
    <w:next w:val="Normal"/>
    <w:link w:val="TitleChar"/>
    <w:uiPriority w:val="10"/>
    <w:qFormat/>
    <w:rsid w:val="00AF55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55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87217"/>
    <w:rPr>
      <w:color w:val="0000FF" w:themeColor="hyperlink"/>
      <w:u w:val="single"/>
    </w:rPr>
  </w:style>
  <w:style w:type="paragraph" w:styleId="ListParagraph">
    <w:name w:val="List Paragraph"/>
    <w:basedOn w:val="Normal"/>
    <w:uiPriority w:val="34"/>
    <w:qFormat/>
    <w:rsid w:val="00253036"/>
    <w:pPr>
      <w:ind w:left="720"/>
      <w:contextualSpacing/>
    </w:pPr>
  </w:style>
  <w:style w:type="paragraph" w:styleId="Subtitle">
    <w:name w:val="Subtitle"/>
    <w:basedOn w:val="Normal"/>
    <w:next w:val="Normal"/>
    <w:link w:val="SubtitleChar"/>
    <w:uiPriority w:val="11"/>
    <w:qFormat/>
    <w:rsid w:val="008A76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762B"/>
    <w:rPr>
      <w:rFonts w:asciiTheme="majorHAnsi" w:eastAsiaTheme="majorEastAsia" w:hAnsiTheme="majorHAnsi" w:cstheme="majorBidi"/>
      <w:i/>
      <w:iCs/>
      <w:color w:val="4F81BD" w:themeColor="accent1"/>
      <w:spacing w:val="15"/>
      <w:sz w:val="24"/>
      <w:szCs w:val="24"/>
    </w:rPr>
  </w:style>
  <w:style w:type="table" w:styleId="LightGrid-Accent5">
    <w:name w:val="Light Grid Accent 5"/>
    <w:basedOn w:val="TableNormal"/>
    <w:uiPriority w:val="62"/>
    <w:rsid w:val="007B321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858391131">
      <w:bodyDiv w:val="1"/>
      <w:marLeft w:val="0"/>
      <w:marRight w:val="0"/>
      <w:marTop w:val="0"/>
      <w:marBottom w:val="0"/>
      <w:divBdr>
        <w:top w:val="none" w:sz="0" w:space="0" w:color="auto"/>
        <w:left w:val="none" w:sz="0" w:space="0" w:color="auto"/>
        <w:bottom w:val="none" w:sz="0" w:space="0" w:color="auto"/>
        <w:right w:val="none" w:sz="0" w:space="0" w:color="auto"/>
      </w:divBdr>
    </w:div>
    <w:div w:id="1635519807">
      <w:bodyDiv w:val="1"/>
      <w:marLeft w:val="0"/>
      <w:marRight w:val="0"/>
      <w:marTop w:val="0"/>
      <w:marBottom w:val="0"/>
      <w:divBdr>
        <w:top w:val="none" w:sz="0" w:space="0" w:color="auto"/>
        <w:left w:val="none" w:sz="0" w:space="0" w:color="auto"/>
        <w:bottom w:val="none" w:sz="0" w:space="0" w:color="auto"/>
        <w:right w:val="none" w:sz="0" w:space="0" w:color="auto"/>
      </w:divBdr>
      <w:divsChild>
        <w:div w:id="505755337">
          <w:marLeft w:val="0"/>
          <w:marRight w:val="0"/>
          <w:marTop w:val="0"/>
          <w:marBottom w:val="0"/>
          <w:divBdr>
            <w:top w:val="none" w:sz="0" w:space="0" w:color="auto"/>
            <w:left w:val="none" w:sz="0" w:space="0" w:color="auto"/>
            <w:bottom w:val="none" w:sz="0" w:space="0" w:color="auto"/>
            <w:right w:val="none" w:sz="0" w:space="0" w:color="auto"/>
          </w:divBdr>
          <w:divsChild>
            <w:div w:id="1216040139">
              <w:marLeft w:val="0"/>
              <w:marRight w:val="0"/>
              <w:marTop w:val="0"/>
              <w:marBottom w:val="0"/>
              <w:divBdr>
                <w:top w:val="none" w:sz="0" w:space="0" w:color="auto"/>
                <w:left w:val="none" w:sz="0" w:space="0" w:color="auto"/>
                <w:bottom w:val="none" w:sz="0" w:space="0" w:color="auto"/>
                <w:right w:val="none" w:sz="0" w:space="0" w:color="auto"/>
              </w:divBdr>
            </w:div>
          </w:divsChild>
        </w:div>
        <w:div w:id="1119686862">
          <w:marLeft w:val="0"/>
          <w:marRight w:val="0"/>
          <w:marTop w:val="0"/>
          <w:marBottom w:val="0"/>
          <w:divBdr>
            <w:top w:val="none" w:sz="0" w:space="0" w:color="auto"/>
            <w:left w:val="none" w:sz="0" w:space="0" w:color="auto"/>
            <w:bottom w:val="none" w:sz="0" w:space="0" w:color="auto"/>
            <w:right w:val="none" w:sz="0" w:space="0" w:color="auto"/>
          </w:divBdr>
          <w:divsChild>
            <w:div w:id="1559167125">
              <w:marLeft w:val="0"/>
              <w:marRight w:val="0"/>
              <w:marTop w:val="0"/>
              <w:marBottom w:val="0"/>
              <w:divBdr>
                <w:top w:val="none" w:sz="0" w:space="0" w:color="auto"/>
                <w:left w:val="none" w:sz="0" w:space="0" w:color="auto"/>
                <w:bottom w:val="none" w:sz="0" w:space="0" w:color="auto"/>
                <w:right w:val="none" w:sz="0" w:space="0" w:color="auto"/>
              </w:divBdr>
            </w:div>
            <w:div w:id="1831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CIW2@PSU.EDU"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iw2@psu.edu" TargetMode="External"/><Relationship Id="rId17" Type="http://schemas.openxmlformats.org/officeDocument/2006/relationships/hyperlink" Target="mailto:MMS242@HOTMAIL.C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JQW7@" TargetMode="External"/><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4DB99A7F8504F6386AE0C8579970FF6"/>
        <w:category>
          <w:name w:val="General"/>
          <w:gallery w:val="placeholder"/>
        </w:category>
        <w:types>
          <w:type w:val="bbPlcHdr"/>
        </w:types>
        <w:behaviors>
          <w:behavior w:val="content"/>
        </w:behaviors>
        <w:guid w:val="{B2259A0D-D659-42EE-AFEA-3BEDB77C1EA4}"/>
      </w:docPartPr>
      <w:docPartBody>
        <w:p>
          <w:pPr>
            <w:pStyle w:val="F4DB99A7F8504F6386AE0C8579970FF6"/>
          </w:pPr>
          <w:r>
            <w:rPr>
              <w:rFonts w:asciiTheme="majorHAnsi" w:eastAsiaTheme="majorEastAsia" w:hAnsiTheme="majorHAnsi" w:cstheme="majorBidi"/>
              <w:sz w:val="80"/>
              <w:szCs w:val="80"/>
            </w:rPr>
            <w:t>[Type the document title]</w:t>
          </w:r>
        </w:p>
      </w:docPartBody>
    </w:docPart>
    <w:docPart>
      <w:docPartPr>
        <w:name w:val="C9566978F7E447D2BF298C938E725D38"/>
        <w:category>
          <w:name w:val="General"/>
          <w:gallery w:val="placeholder"/>
        </w:category>
        <w:types>
          <w:type w:val="bbPlcHdr"/>
        </w:types>
        <w:behaviors>
          <w:behavior w:val="content"/>
        </w:behaviors>
        <w:guid w:val="{070CD9C8-4577-4720-8B5C-1773FB94E6D7}"/>
      </w:docPartPr>
      <w:docPartBody>
        <w:p>
          <w:pPr>
            <w:pStyle w:val="C9566978F7E447D2BF298C938E725D38"/>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
    <w:rsid/>
    <w:rsid/>
    <w:rsi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DB99A7F8504F6386AE0C8579970FF6">
    <w:name w:val="F4DB99A7F8504F6386AE0C8579970FF6"/>
    <w:rsid w:val="00612642"/>
  </w:style>
  <w:style w:type="paragraph" w:customStyle="1" w:styleId="C9566978F7E447D2BF298C938E725D38">
    <w:name w:val="C9566978F7E447D2BF298C938E725D38"/>
    <w:rsid w:val="0061264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CE456-E4BF-4F2A-A167-D57C02B6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1752</Words>
  <Characters>9993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PENNSYLVANIA STATE UNIVERSITY</vt:lpstr>
    </vt:vector>
  </TitlesOfParts>
  <Company>Microsoft</Company>
  <LinksUpToDate>false</LinksUpToDate>
  <CharactersWithSpaces>11722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 STATE UNIVERSITY</dc:title>
  <dc:subject>2014 - 2015</dc:subject>
  <dc:creator>Eric Bress</dc:creator>
  <cp:lastModifiedBy>Nationwide Insurance</cp:lastModifiedBy>
  <cp:revision>2</cp:revision>
  <cp:lastPrinted>2014-09-25T15:26:00Z</cp:lastPrinted>
  <dcterms:created xsi:type="dcterms:W3CDTF">2015-03-18T21:09:00Z</dcterms:created>
  <dcterms:modified xsi:type="dcterms:W3CDTF">2015-03-18T21:09:00Z</dcterms:modified>
</cp:coreProperties>
</file>