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0F" w:rsidRPr="00A32F0F" w:rsidRDefault="00A32F0F" w:rsidP="00A32F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t>SEA TO SKY</w:t>
      </w:r>
      <w:r w:rsidRPr="00A32F0F">
        <w:rPr>
          <w:rFonts w:ascii="Times New Roman" w:eastAsia="Times New Roman" w:hAnsi="Times New Roman" w:cs="Times New Roman"/>
          <w:b/>
          <w:bCs/>
          <w:sz w:val="36"/>
          <w:szCs w:val="36"/>
          <w:lang w:eastAsia="en-CA"/>
        </w:rPr>
        <w:t xml:space="preserve"> BASEBALL - </w:t>
      </w:r>
      <w:r>
        <w:rPr>
          <w:rFonts w:ascii="Times New Roman" w:eastAsia="Times New Roman" w:hAnsi="Times New Roman" w:cs="Times New Roman"/>
          <w:b/>
          <w:bCs/>
          <w:sz w:val="36"/>
          <w:szCs w:val="36"/>
          <w:lang w:eastAsia="en-CA"/>
        </w:rPr>
        <w:t>PLAYER</w:t>
      </w:r>
      <w:r w:rsidRPr="00A32F0F">
        <w:rPr>
          <w:rFonts w:ascii="Times New Roman" w:eastAsia="Times New Roman" w:hAnsi="Times New Roman" w:cs="Times New Roman"/>
          <w:b/>
          <w:bCs/>
          <w:sz w:val="36"/>
          <w:szCs w:val="36"/>
          <w:lang w:eastAsia="en-CA"/>
        </w:rPr>
        <w:br/>
        <w:t>CODE OF CONDUCT AGREEMENT</w:t>
      </w:r>
    </w:p>
    <w:p w:rsidR="00A32F0F" w:rsidRPr="00A32F0F" w:rsidRDefault="00A32F0F" w:rsidP="00A32F0F">
      <w:p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It is the purpose and intent of </w:t>
      </w:r>
      <w:r>
        <w:rPr>
          <w:rFonts w:ascii="Times New Roman" w:eastAsia="Times New Roman" w:hAnsi="Times New Roman" w:cs="Times New Roman"/>
          <w:b/>
          <w:bCs/>
          <w:sz w:val="24"/>
          <w:szCs w:val="24"/>
          <w:lang w:eastAsia="en-CA"/>
        </w:rPr>
        <w:t xml:space="preserve">Sea to Sky Baseball </w:t>
      </w:r>
      <w:r w:rsidRPr="00A32F0F">
        <w:rPr>
          <w:rFonts w:ascii="Times New Roman" w:eastAsia="Times New Roman" w:hAnsi="Times New Roman" w:cs="Times New Roman"/>
          <w:bCs/>
          <w:sz w:val="24"/>
          <w:szCs w:val="24"/>
          <w:lang w:eastAsia="en-CA"/>
        </w:rPr>
        <w:t>is</w:t>
      </w:r>
      <w:r>
        <w:rPr>
          <w:rFonts w:ascii="Times New Roman" w:eastAsia="Times New Roman" w:hAnsi="Times New Roman" w:cs="Times New Roman"/>
          <w:b/>
          <w:bCs/>
          <w:sz w:val="24"/>
          <w:szCs w:val="24"/>
          <w:lang w:eastAsia="en-CA"/>
        </w:rPr>
        <w:t xml:space="preserve"> </w:t>
      </w:r>
      <w:r w:rsidRPr="00A32F0F">
        <w:rPr>
          <w:rFonts w:ascii="Times New Roman" w:eastAsia="Times New Roman" w:hAnsi="Times New Roman" w:cs="Times New Roman"/>
          <w:sz w:val="24"/>
          <w:szCs w:val="24"/>
          <w:lang w:eastAsia="en-CA"/>
        </w:rPr>
        <w:t xml:space="preserve">to create and offer quality learning and baseball playing opportunities. The following </w:t>
      </w:r>
      <w:r w:rsidRPr="00A32F0F">
        <w:rPr>
          <w:rFonts w:ascii="Times New Roman" w:eastAsia="Times New Roman" w:hAnsi="Times New Roman" w:cs="Times New Roman"/>
          <w:sz w:val="24"/>
          <w:szCs w:val="24"/>
          <w:highlight w:val="yellow"/>
          <w:lang w:eastAsia="en-CA"/>
        </w:rPr>
        <w:t>CODE OF CONDUCT AGREEMENT</w:t>
      </w:r>
      <w:r w:rsidRPr="00A32F0F">
        <w:rPr>
          <w:rFonts w:ascii="Times New Roman" w:eastAsia="Times New Roman" w:hAnsi="Times New Roman" w:cs="Times New Roman"/>
          <w:sz w:val="24"/>
          <w:szCs w:val="24"/>
          <w:lang w:eastAsia="en-CA"/>
        </w:rPr>
        <w:t xml:space="preserve"> is constructed as an instrument to emphasize those values, principles, and beliefs which are central to the foundation, structure, and operation of </w:t>
      </w:r>
      <w:r>
        <w:rPr>
          <w:rFonts w:ascii="Times New Roman" w:eastAsia="Times New Roman" w:hAnsi="Times New Roman" w:cs="Times New Roman"/>
          <w:b/>
          <w:bCs/>
          <w:sz w:val="24"/>
          <w:szCs w:val="24"/>
          <w:lang w:eastAsia="en-CA"/>
        </w:rPr>
        <w:t>Sea to Sky Baseball.</w:t>
      </w:r>
    </w:p>
    <w:p w:rsidR="00A32F0F" w:rsidRPr="00A32F0F" w:rsidRDefault="00A32F0F" w:rsidP="00A32F0F">
      <w:p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b/>
          <w:sz w:val="24"/>
          <w:szCs w:val="24"/>
          <w:u w:val="single"/>
          <w:lang w:eastAsia="en-CA"/>
        </w:rPr>
        <w:t>At all times, we agree to and support</w:t>
      </w:r>
      <w:r w:rsidRPr="00A32F0F">
        <w:rPr>
          <w:rFonts w:ascii="Times New Roman" w:eastAsia="Times New Roman" w:hAnsi="Times New Roman" w:cs="Times New Roman"/>
          <w:sz w:val="24"/>
          <w:szCs w:val="24"/>
          <w:lang w:eastAsia="en-CA"/>
        </w:rPr>
        <w:t xml:space="preserve">: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Positive and exemplary sportsmanship and appropriate demeanour by everyone.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Safety and well-being of players, coaches, umpires, and spectators.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First-class representation of players, parents/families, coaches, umpires, and spectators.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Full respect and pride for the presentation of our </w:t>
      </w:r>
      <w:r>
        <w:rPr>
          <w:rFonts w:ascii="Times New Roman" w:eastAsia="Times New Roman" w:hAnsi="Times New Roman" w:cs="Times New Roman"/>
          <w:sz w:val="24"/>
          <w:szCs w:val="24"/>
          <w:lang w:eastAsia="en-CA"/>
        </w:rPr>
        <w:t>Sea to Sky Baseball communities.</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Always playing within the established rules of the game (e.g., age limits, etc.).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The understanding that participation with </w:t>
      </w:r>
      <w:r>
        <w:rPr>
          <w:rFonts w:ascii="Times New Roman" w:eastAsia="Times New Roman" w:hAnsi="Times New Roman" w:cs="Times New Roman"/>
          <w:b/>
          <w:bCs/>
          <w:sz w:val="24"/>
          <w:szCs w:val="24"/>
          <w:lang w:eastAsia="en-CA"/>
        </w:rPr>
        <w:t xml:space="preserve">Sea to Sky Baseball </w:t>
      </w:r>
      <w:r w:rsidRPr="00A32F0F">
        <w:rPr>
          <w:rFonts w:ascii="Times New Roman" w:eastAsia="Times New Roman" w:hAnsi="Times New Roman" w:cs="Times New Roman"/>
          <w:sz w:val="24"/>
          <w:szCs w:val="24"/>
          <w:lang w:eastAsia="en-CA"/>
        </w:rPr>
        <w:t xml:space="preserve">is a privilege and a player/family decision, completely voluntary, without any pressure or coercion...as such, dual/multiple participation questions or consequences (with other baseball teams, leagues, all-star post-season play, and/or organizations) are 100% family matters and family responsibilities.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Team dress code, appearance, and player uniform standards...on and off the fields. </w:t>
      </w:r>
    </w:p>
    <w:p w:rsidR="00A32F0F" w:rsidRPr="00A32F0F" w:rsidRDefault="007D762A"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Physical, and mental </w:t>
      </w:r>
      <w:r w:rsidR="00A32F0F" w:rsidRPr="00A32F0F">
        <w:rPr>
          <w:rFonts w:ascii="Times New Roman" w:eastAsia="Times New Roman" w:hAnsi="Times New Roman" w:cs="Times New Roman"/>
          <w:sz w:val="24"/>
          <w:szCs w:val="24"/>
          <w:lang w:eastAsia="en-CA"/>
        </w:rPr>
        <w:t xml:space="preserve">preparation and fitness.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Realization that all of our activities (instructional and competitive) are designed to enhance growth and development of all our players, families, and coaches.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Equal respect and value of every teammate regardless of size, experience, talent, or performance...no criticism or "looking down on" anyone in any manner at any time for any reason whatsoever.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Mutual respect, tolerance, understanding, and caring in all team matters.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Coaches decisions </w:t>
      </w:r>
      <w:r w:rsidR="00B46BFB">
        <w:rPr>
          <w:rFonts w:ascii="Times New Roman" w:eastAsia="Times New Roman" w:hAnsi="Times New Roman" w:cs="Times New Roman"/>
          <w:sz w:val="24"/>
          <w:szCs w:val="24"/>
          <w:lang w:eastAsia="en-CA"/>
        </w:rPr>
        <w:t>...</w:t>
      </w:r>
      <w:r w:rsidRPr="00A32F0F">
        <w:rPr>
          <w:rFonts w:ascii="Times New Roman" w:eastAsia="Times New Roman" w:hAnsi="Times New Roman" w:cs="Times New Roman"/>
          <w:sz w:val="24"/>
          <w:szCs w:val="24"/>
          <w:lang w:eastAsia="en-CA"/>
        </w:rPr>
        <w:t>whether we unders</w:t>
      </w:r>
      <w:r w:rsidR="00B46BFB">
        <w:rPr>
          <w:rFonts w:ascii="Times New Roman" w:eastAsia="Times New Roman" w:hAnsi="Times New Roman" w:cs="Times New Roman"/>
          <w:sz w:val="24"/>
          <w:szCs w:val="24"/>
          <w:lang w:eastAsia="en-CA"/>
        </w:rPr>
        <w:t xml:space="preserve">tand, like, or agree with them </w:t>
      </w:r>
      <w:r w:rsidRPr="00A32F0F">
        <w:rPr>
          <w:rFonts w:ascii="Times New Roman" w:eastAsia="Times New Roman" w:hAnsi="Times New Roman" w:cs="Times New Roman"/>
          <w:sz w:val="24"/>
          <w:szCs w:val="24"/>
          <w:lang w:eastAsia="en-CA"/>
        </w:rPr>
        <w:t xml:space="preserve">...and, no "coaching" from the stands.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Emphasis on team spirit, team unity, team effort, and team success.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Encouragement of everyone involved... players, coaches, parents, family members, et al.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The reality that some players may have more plate appearances, playing time, positions/roles, and starting assignments, than other players.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Tactful, quiet, one-on-one discussions of any concerns, questions, or ideas with coaches.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Acknowledgement that each of us is responsible for our own thoughts, feelings, attitudes, decisions, and behaviours.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Giving 100% of our attention, commitment, and effort to our team, and therefore to our team goals.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Importance of leaving each other, each dugout, each ball park, each tournament site, and each situation in better shape than we found them. </w:t>
      </w:r>
    </w:p>
    <w:p w:rsid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Outstanding player talent, effective/experienced coaching, and top competition. </w:t>
      </w:r>
    </w:p>
    <w:p w:rsidR="00A32F0F" w:rsidRPr="00A32F0F" w:rsidRDefault="00A32F0F" w:rsidP="00A32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The clear understanding that all medical, financial, and legal liability issues, activities, and consequences are the exclusive responsibility and domain of the player and/or his respective family, parent(s), and/or guardian(s)... </w:t>
      </w:r>
      <w:r w:rsidRPr="00A32F0F">
        <w:rPr>
          <w:rFonts w:ascii="Times New Roman" w:eastAsia="Times New Roman" w:hAnsi="Times New Roman" w:cs="Times New Roman"/>
          <w:i/>
          <w:iCs/>
          <w:sz w:val="24"/>
          <w:szCs w:val="24"/>
          <w:lang w:eastAsia="en-CA"/>
        </w:rPr>
        <w:t xml:space="preserve">at no time will </w:t>
      </w:r>
      <w:r>
        <w:rPr>
          <w:rFonts w:ascii="Times New Roman" w:eastAsia="Times New Roman" w:hAnsi="Times New Roman" w:cs="Times New Roman"/>
          <w:b/>
          <w:bCs/>
          <w:i/>
          <w:iCs/>
          <w:sz w:val="24"/>
          <w:szCs w:val="24"/>
          <w:lang w:eastAsia="en-CA"/>
        </w:rPr>
        <w:t>Sea to Sky Baseball</w:t>
      </w:r>
      <w:r w:rsidRPr="00A32F0F">
        <w:rPr>
          <w:rFonts w:ascii="Times New Roman" w:eastAsia="Times New Roman" w:hAnsi="Times New Roman" w:cs="Times New Roman"/>
          <w:b/>
          <w:bCs/>
          <w:i/>
          <w:iCs/>
          <w:sz w:val="24"/>
          <w:szCs w:val="24"/>
          <w:lang w:eastAsia="en-CA"/>
        </w:rPr>
        <w:t xml:space="preserve"> </w:t>
      </w:r>
      <w:r w:rsidRPr="00A32F0F">
        <w:rPr>
          <w:rFonts w:ascii="Times New Roman" w:eastAsia="Times New Roman" w:hAnsi="Times New Roman" w:cs="Times New Roman"/>
          <w:i/>
          <w:iCs/>
          <w:sz w:val="24"/>
          <w:szCs w:val="24"/>
          <w:lang w:eastAsia="en-CA"/>
        </w:rPr>
        <w:t xml:space="preserve">nor </w:t>
      </w:r>
      <w:r w:rsidRPr="00A32F0F">
        <w:rPr>
          <w:rFonts w:ascii="Times New Roman" w:eastAsia="Times New Roman" w:hAnsi="Times New Roman" w:cs="Times New Roman"/>
          <w:i/>
          <w:iCs/>
          <w:sz w:val="24"/>
          <w:szCs w:val="24"/>
          <w:lang w:eastAsia="en-CA"/>
        </w:rPr>
        <w:lastRenderedPageBreak/>
        <w:t xml:space="preserve">any of its associated personnel (founder, manager, coaches, board of directors, et al.) be sued legally (individually, collectively, or organizationally) in any manner, for any expenses, damages (perceived or real, intentional or unintentional), losses, injuries, complaints/problems, complications, and/or inconveniences which may result from participation with the team activities and/or team initiatives. We agree to release and forever hold harmless said team and related personnel in all matters, legal, medical, personal, financial, and/or otherwise. </w:t>
      </w:r>
      <w:r w:rsidRPr="00A32F0F">
        <w:rPr>
          <w:rFonts w:ascii="Times New Roman" w:eastAsia="Times New Roman" w:hAnsi="Times New Roman" w:cs="Times New Roman"/>
          <w:b/>
          <w:bCs/>
          <w:i/>
          <w:iCs/>
          <w:sz w:val="24"/>
          <w:szCs w:val="24"/>
          <w:lang w:eastAsia="en-CA"/>
        </w:rPr>
        <w:br/>
        <w:t>No claims shall be made for any reason.</w:t>
      </w:r>
      <w:r w:rsidRPr="00A32F0F">
        <w:rPr>
          <w:rFonts w:ascii="Times New Roman" w:eastAsia="Times New Roman" w:hAnsi="Times New Roman" w:cs="Times New Roman"/>
          <w:sz w:val="24"/>
          <w:szCs w:val="24"/>
          <w:lang w:eastAsia="en-CA"/>
        </w:rPr>
        <w:t xml:space="preserve"> </w:t>
      </w:r>
    </w:p>
    <w:p w:rsidR="00A32F0F" w:rsidRPr="00A32F0F" w:rsidRDefault="00A32F0F" w:rsidP="00A32F0F">
      <w:pPr>
        <w:spacing w:before="100" w:beforeAutospacing="1" w:after="240" w:line="240" w:lineRule="auto"/>
        <w:ind w:left="720"/>
        <w:rPr>
          <w:rFonts w:ascii="Times New Roman" w:eastAsia="Times New Roman" w:hAnsi="Times New Roman" w:cs="Times New Roman"/>
          <w:sz w:val="24"/>
          <w:szCs w:val="24"/>
          <w:lang w:eastAsia="en-CA"/>
        </w:rPr>
      </w:pPr>
      <w:r w:rsidRPr="00A32F0F">
        <w:rPr>
          <w:rFonts w:ascii="Times New Roman" w:eastAsia="Times New Roman" w:hAnsi="Times New Roman" w:cs="Times New Roman"/>
          <w:sz w:val="24"/>
          <w:szCs w:val="24"/>
          <w:lang w:eastAsia="en-CA"/>
        </w:rPr>
        <w:t xml:space="preserve">We have read, have discussed, and understand this CODE OF CONDUCT AGREEMENT, and fully, unequivocally support it, its intent, and its essence. </w:t>
      </w:r>
    </w:p>
    <w:p w:rsidR="00A32F0F" w:rsidRP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p>
    <w:p w:rsidR="00A32F0F" w:rsidRP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r>
        <w:rPr>
          <w:rFonts w:ascii="Courier New" w:eastAsia="Times New Roman" w:hAnsi="Courier New" w:cs="Courier New"/>
          <w:sz w:val="20"/>
          <w:szCs w:val="20"/>
          <w:lang w:eastAsia="en-CA"/>
        </w:rPr>
        <w:t xml:space="preserve">                                                             </w:t>
      </w:r>
      <w:r w:rsidRPr="00A32F0F">
        <w:rPr>
          <w:rFonts w:ascii="Courier New" w:eastAsia="Times New Roman" w:hAnsi="Courier New" w:cs="Courier New"/>
          <w:sz w:val="20"/>
          <w:szCs w:val="20"/>
          <w:lang w:eastAsia="en-CA"/>
        </w:rPr>
        <w:t xml:space="preserve">________________________________________ </w:t>
      </w:r>
      <w:r>
        <w:rPr>
          <w:rFonts w:ascii="Courier New" w:eastAsia="Times New Roman" w:hAnsi="Courier New" w:cs="Courier New"/>
          <w:sz w:val="20"/>
          <w:szCs w:val="20"/>
          <w:lang w:eastAsia="en-CA"/>
        </w:rPr>
        <w:t xml:space="preserve">     </w:t>
      </w: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r w:rsidRPr="00A32F0F">
        <w:rPr>
          <w:rFonts w:ascii="Courier New" w:eastAsia="Times New Roman" w:hAnsi="Courier New" w:cs="Courier New"/>
          <w:sz w:val="20"/>
          <w:szCs w:val="20"/>
          <w:lang w:eastAsia="en-CA"/>
        </w:rPr>
        <w:t xml:space="preserve">Player signature/date                       </w:t>
      </w: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p>
    <w:p w:rsidR="00A32F0F" w:rsidRP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r w:rsidRPr="00A32F0F">
        <w:rPr>
          <w:rFonts w:ascii="Courier New" w:eastAsia="Times New Roman" w:hAnsi="Courier New" w:cs="Courier New"/>
          <w:sz w:val="20"/>
          <w:szCs w:val="20"/>
          <w:lang w:eastAsia="en-CA"/>
        </w:rPr>
        <w:t>________________________</w:t>
      </w:r>
      <w:r>
        <w:rPr>
          <w:rFonts w:ascii="Courier New" w:eastAsia="Times New Roman" w:hAnsi="Courier New" w:cs="Courier New"/>
          <w:sz w:val="20"/>
          <w:szCs w:val="20"/>
          <w:lang w:eastAsia="en-CA"/>
        </w:rPr>
        <w:t>________________</w:t>
      </w:r>
    </w:p>
    <w:p w:rsidR="00A32F0F" w:rsidRP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r w:rsidRPr="00A32F0F">
        <w:rPr>
          <w:rFonts w:ascii="Courier New" w:eastAsia="Times New Roman" w:hAnsi="Courier New" w:cs="Courier New"/>
          <w:sz w:val="20"/>
          <w:szCs w:val="20"/>
          <w:lang w:eastAsia="en-CA"/>
        </w:rPr>
        <w:t>Parent/guardian signature/date</w:t>
      </w:r>
    </w:p>
    <w:p w:rsidR="00A32F0F" w:rsidRDefault="00A32F0F" w:rsidP="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CA"/>
        </w:rPr>
      </w:pPr>
    </w:p>
    <w:p w:rsidR="00944F98" w:rsidRDefault="00944F98"/>
    <w:sectPr w:rsidR="00944F98" w:rsidSect="00944F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0788"/>
    <w:multiLevelType w:val="multilevel"/>
    <w:tmpl w:val="AB0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F0F"/>
    <w:rsid w:val="000604CC"/>
    <w:rsid w:val="007D762A"/>
    <w:rsid w:val="00944F98"/>
    <w:rsid w:val="00A32F0F"/>
    <w:rsid w:val="00B46BFB"/>
    <w:rsid w:val="00FF7C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8"/>
  </w:style>
  <w:style w:type="paragraph" w:styleId="Heading2">
    <w:name w:val="heading 2"/>
    <w:basedOn w:val="Normal"/>
    <w:link w:val="Heading2Char"/>
    <w:uiPriority w:val="9"/>
    <w:qFormat/>
    <w:rsid w:val="00A32F0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F0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32F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32F0F"/>
    <w:rPr>
      <w:b/>
      <w:bCs/>
    </w:rPr>
  </w:style>
  <w:style w:type="character" w:styleId="Hyperlink">
    <w:name w:val="Hyperlink"/>
    <w:basedOn w:val="DefaultParagraphFont"/>
    <w:uiPriority w:val="99"/>
    <w:semiHidden/>
    <w:unhideWhenUsed/>
    <w:rsid w:val="00A32F0F"/>
    <w:rPr>
      <w:color w:val="0000FF"/>
      <w:u w:val="single"/>
    </w:rPr>
  </w:style>
  <w:style w:type="paragraph" w:styleId="HTMLPreformatted">
    <w:name w:val="HTML Preformatted"/>
    <w:basedOn w:val="Normal"/>
    <w:link w:val="HTMLPreformattedChar"/>
    <w:uiPriority w:val="99"/>
    <w:semiHidden/>
    <w:unhideWhenUsed/>
    <w:rsid w:val="00A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A32F0F"/>
    <w:rPr>
      <w:rFonts w:ascii="Courier New" w:eastAsia="Times New Roman" w:hAnsi="Courier New" w:cs="Courier New"/>
      <w:sz w:val="20"/>
      <w:szCs w:val="20"/>
      <w:lang w:eastAsia="en-CA"/>
    </w:rPr>
  </w:style>
</w:styles>
</file>

<file path=word/webSettings.xml><?xml version="1.0" encoding="utf-8"?>
<w:webSettings xmlns:r="http://schemas.openxmlformats.org/officeDocument/2006/relationships" xmlns:w="http://schemas.openxmlformats.org/wordprocessingml/2006/main">
  <w:divs>
    <w:div w:id="4691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m1530xps</dc:creator>
  <cp:lastModifiedBy>Dell m1530xps</cp:lastModifiedBy>
  <cp:revision>2</cp:revision>
  <dcterms:created xsi:type="dcterms:W3CDTF">2010-05-07T20:11:00Z</dcterms:created>
  <dcterms:modified xsi:type="dcterms:W3CDTF">2010-05-07T20:11:00Z</dcterms:modified>
</cp:coreProperties>
</file>