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3A5FEB" w:rsidRDefault="003A5FEB"/>
    <w:p w:rsidR="003A5FEB" w:rsidRDefault="00DF0622">
      <w:pPr>
        <w:jc w:val="center"/>
        <w:rPr>
          <w:b/>
          <w:sz w:val="28"/>
          <w:szCs w:val="28"/>
        </w:rPr>
      </w:pPr>
      <w:r>
        <w:rPr>
          <w:b/>
          <w:sz w:val="28"/>
          <w:szCs w:val="28"/>
        </w:rPr>
        <w:t>FHC Football Booster Club Meeting</w:t>
      </w:r>
      <w:r w:rsidR="00D1098E">
        <w:rPr>
          <w:b/>
          <w:sz w:val="28"/>
          <w:szCs w:val="28"/>
        </w:rPr>
        <w:t xml:space="preserve"> Minutes</w:t>
      </w:r>
    </w:p>
    <w:p w:rsidR="003A5FEB" w:rsidRDefault="00DF0622">
      <w:pPr>
        <w:jc w:val="center"/>
        <w:rPr>
          <w:b/>
          <w:sz w:val="28"/>
          <w:szCs w:val="28"/>
        </w:rPr>
      </w:pPr>
      <w:r>
        <w:rPr>
          <w:b/>
          <w:sz w:val="28"/>
          <w:szCs w:val="28"/>
        </w:rPr>
        <w:t>6/14/17</w:t>
      </w:r>
    </w:p>
    <w:p w:rsidR="003A5FEB" w:rsidRDefault="003A5FEB"/>
    <w:p w:rsidR="003A5FEB" w:rsidRDefault="00DF0622">
      <w:pPr>
        <w:rPr>
          <w:b/>
          <w:color w:val="FF0000"/>
          <w:sz w:val="22"/>
          <w:szCs w:val="22"/>
          <w:u w:val="single"/>
        </w:rPr>
      </w:pPr>
      <w:r>
        <w:rPr>
          <w:b/>
          <w:color w:val="FF0000"/>
          <w:sz w:val="22"/>
          <w:szCs w:val="22"/>
          <w:u w:val="single"/>
        </w:rPr>
        <w:t>Actions are in table at the bottom, please review so we can over achieve!</w:t>
      </w:r>
    </w:p>
    <w:p w:rsidR="003A5FEB" w:rsidRDefault="003A5FEB">
      <w:pPr>
        <w:rPr>
          <w:sz w:val="22"/>
          <w:szCs w:val="22"/>
        </w:rPr>
      </w:pPr>
    </w:p>
    <w:p w:rsidR="003A5FEB" w:rsidRDefault="00DF0622">
      <w:pPr>
        <w:rPr>
          <w:sz w:val="22"/>
          <w:szCs w:val="22"/>
        </w:rPr>
      </w:pPr>
      <w:r>
        <w:rPr>
          <w:sz w:val="22"/>
          <w:szCs w:val="22"/>
        </w:rPr>
        <w:t xml:space="preserve">Attendees: </w:t>
      </w:r>
      <w:r>
        <w:rPr>
          <w:sz w:val="22"/>
          <w:szCs w:val="22"/>
        </w:rPr>
        <w:t xml:space="preserve">John Hunt, Pam Lindsey, Lisa Hunt, Kim Gillette, Don </w:t>
      </w:r>
      <w:proofErr w:type="spellStart"/>
      <w:r>
        <w:rPr>
          <w:sz w:val="22"/>
          <w:szCs w:val="22"/>
        </w:rPr>
        <w:t>Rootz</w:t>
      </w:r>
      <w:proofErr w:type="spellEnd"/>
      <w:r>
        <w:rPr>
          <w:sz w:val="22"/>
          <w:szCs w:val="22"/>
        </w:rPr>
        <w:t xml:space="preserve">, Phil </w:t>
      </w:r>
      <w:proofErr w:type="spellStart"/>
      <w:r>
        <w:rPr>
          <w:sz w:val="22"/>
          <w:szCs w:val="22"/>
        </w:rPr>
        <w:t>Amelung</w:t>
      </w:r>
      <w:proofErr w:type="spellEnd"/>
      <w:r>
        <w:rPr>
          <w:sz w:val="22"/>
          <w:szCs w:val="22"/>
        </w:rPr>
        <w:t xml:space="preserve">, Tom </w:t>
      </w:r>
      <w:proofErr w:type="spellStart"/>
      <w:r>
        <w:rPr>
          <w:sz w:val="22"/>
          <w:szCs w:val="22"/>
        </w:rPr>
        <w:t>Fann</w:t>
      </w:r>
      <w:proofErr w:type="spellEnd"/>
      <w:r>
        <w:rPr>
          <w:sz w:val="22"/>
          <w:szCs w:val="22"/>
        </w:rPr>
        <w:t xml:space="preserve">, Mike Jacobs, Dan West, Karen Grant, </w:t>
      </w:r>
    </w:p>
    <w:p w:rsidR="003A5FEB" w:rsidRDefault="00DF0622">
      <w:pPr>
        <w:rPr>
          <w:sz w:val="22"/>
          <w:szCs w:val="22"/>
        </w:rPr>
      </w:pPr>
      <w:r>
        <w:rPr>
          <w:sz w:val="22"/>
          <w:szCs w:val="22"/>
        </w:rPr>
        <w:t xml:space="preserve">Conrad </w:t>
      </w:r>
      <w:proofErr w:type="spellStart"/>
      <w:r>
        <w:rPr>
          <w:sz w:val="22"/>
          <w:szCs w:val="22"/>
        </w:rPr>
        <w:t>Pawlowski</w:t>
      </w:r>
      <w:proofErr w:type="spellEnd"/>
      <w:r>
        <w:rPr>
          <w:sz w:val="22"/>
          <w:szCs w:val="22"/>
        </w:rPr>
        <w:t xml:space="preserve">, Dana Thomas, Pete </w:t>
      </w:r>
      <w:proofErr w:type="spellStart"/>
      <w:r>
        <w:rPr>
          <w:sz w:val="22"/>
          <w:szCs w:val="22"/>
        </w:rPr>
        <w:t>Eberhardt</w:t>
      </w:r>
      <w:proofErr w:type="spellEnd"/>
      <w:r>
        <w:rPr>
          <w:sz w:val="22"/>
          <w:szCs w:val="22"/>
        </w:rPr>
        <w:t xml:space="preserve"> </w:t>
      </w:r>
    </w:p>
    <w:p w:rsidR="003A5FEB" w:rsidRDefault="003A5FEB">
      <w:pPr>
        <w:rPr>
          <w:sz w:val="22"/>
          <w:szCs w:val="22"/>
        </w:rPr>
      </w:pPr>
    </w:p>
    <w:p w:rsidR="003A5FEB" w:rsidRDefault="00DF0622">
      <w:pPr>
        <w:rPr>
          <w:b/>
          <w:sz w:val="22"/>
          <w:szCs w:val="22"/>
        </w:rPr>
      </w:pPr>
      <w:r>
        <w:rPr>
          <w:b/>
          <w:sz w:val="22"/>
          <w:szCs w:val="22"/>
        </w:rPr>
        <w:t xml:space="preserve">Key Decisions </w:t>
      </w:r>
    </w:p>
    <w:tbl>
      <w:tblPr>
        <w:tblStyle w:val="a"/>
        <w:tblW w:w="12168" w:type="dxa"/>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28"/>
        <w:gridCol w:w="10440"/>
      </w:tblGrid>
      <w:tr w:rsidR="003A5FEB" w:rsidTr="003A5FEB">
        <w:trPr>
          <w:cnfStyle w:val="000000100000" w:firstRow="0" w:lastRow="0" w:firstColumn="0" w:lastColumn="0" w:oddVBand="0" w:evenVBand="0" w:oddHBand="1" w:evenHBand="0" w:firstRowFirstColumn="0" w:firstRowLastColumn="0" w:lastRowFirstColumn="0" w:lastRowLastColumn="0"/>
        </w:trPr>
        <w:tc>
          <w:tcPr>
            <w:tcW w:w="1728" w:type="dxa"/>
            <w:shd w:val="clear" w:color="auto" w:fill="F2F2F2"/>
          </w:tcPr>
          <w:p w:rsidR="003A5FEB" w:rsidRDefault="00DF0622">
            <w:pPr>
              <w:contextualSpacing w:val="0"/>
              <w:rPr>
                <w:b/>
                <w:sz w:val="22"/>
                <w:szCs w:val="22"/>
              </w:rPr>
            </w:pPr>
            <w:r>
              <w:rPr>
                <w:b/>
                <w:sz w:val="22"/>
                <w:szCs w:val="22"/>
              </w:rPr>
              <w:t>Date</w:t>
            </w:r>
          </w:p>
        </w:tc>
        <w:tc>
          <w:tcPr>
            <w:tcW w:w="10440" w:type="dxa"/>
            <w:shd w:val="clear" w:color="auto" w:fill="F2F2F2"/>
          </w:tcPr>
          <w:p w:rsidR="003A5FEB" w:rsidRDefault="00DF0622">
            <w:pPr>
              <w:contextualSpacing w:val="0"/>
              <w:rPr>
                <w:b/>
                <w:sz w:val="22"/>
                <w:szCs w:val="22"/>
              </w:rPr>
            </w:pPr>
            <w:r>
              <w:rPr>
                <w:b/>
                <w:sz w:val="22"/>
                <w:szCs w:val="22"/>
              </w:rPr>
              <w:t>Decision</w:t>
            </w:r>
          </w:p>
        </w:tc>
      </w:tr>
      <w:tr w:rsidR="003A5FEB">
        <w:trPr>
          <w:cnfStyle w:val="000000010000" w:firstRow="0" w:lastRow="0" w:firstColumn="0" w:lastColumn="0" w:oddVBand="0" w:evenVBand="0" w:oddHBand="0" w:evenHBand="1" w:firstRowFirstColumn="0" w:firstRowLastColumn="0" w:lastRowFirstColumn="0" w:lastRowLastColumn="0"/>
        </w:trPr>
        <w:tc>
          <w:tcPr>
            <w:tcW w:w="1728" w:type="dxa"/>
          </w:tcPr>
          <w:p w:rsidR="003A5FEB" w:rsidRDefault="00DF0622">
            <w:pPr>
              <w:contextualSpacing w:val="0"/>
              <w:rPr>
                <w:sz w:val="22"/>
                <w:szCs w:val="22"/>
              </w:rPr>
            </w:pPr>
            <w:r>
              <w:rPr>
                <w:sz w:val="22"/>
                <w:szCs w:val="22"/>
              </w:rPr>
              <w:t>6/14/17</w:t>
            </w:r>
          </w:p>
        </w:tc>
        <w:tc>
          <w:tcPr>
            <w:tcW w:w="10440" w:type="dxa"/>
          </w:tcPr>
          <w:p w:rsidR="003A5FEB" w:rsidRDefault="00DF0622">
            <w:pPr>
              <w:contextualSpacing w:val="0"/>
              <w:rPr>
                <w:sz w:val="22"/>
                <w:szCs w:val="22"/>
              </w:rPr>
            </w:pPr>
            <w:r>
              <w:rPr>
                <w:sz w:val="22"/>
                <w:szCs w:val="22"/>
              </w:rPr>
              <w:t>Mouse Race decision (attention to key notes in topics/mouse races)</w:t>
            </w:r>
          </w:p>
        </w:tc>
      </w:tr>
      <w:tr w:rsidR="003A5FEB">
        <w:trPr>
          <w:cnfStyle w:val="000000100000" w:firstRow="0" w:lastRow="0" w:firstColumn="0" w:lastColumn="0" w:oddVBand="0" w:evenVBand="0" w:oddHBand="1" w:evenHBand="0" w:firstRowFirstColumn="0" w:firstRowLastColumn="0" w:lastRowFirstColumn="0" w:lastRowLastColumn="0"/>
        </w:trPr>
        <w:tc>
          <w:tcPr>
            <w:tcW w:w="1728" w:type="dxa"/>
          </w:tcPr>
          <w:p w:rsidR="003A5FEB" w:rsidRDefault="003A5FEB">
            <w:pPr>
              <w:contextualSpacing w:val="0"/>
              <w:rPr>
                <w:sz w:val="22"/>
                <w:szCs w:val="22"/>
              </w:rPr>
            </w:pPr>
          </w:p>
        </w:tc>
        <w:tc>
          <w:tcPr>
            <w:tcW w:w="10440" w:type="dxa"/>
          </w:tcPr>
          <w:p w:rsidR="003A5FEB" w:rsidRDefault="00483271">
            <w:pPr>
              <w:contextualSpacing w:val="0"/>
              <w:rPr>
                <w:sz w:val="22"/>
                <w:szCs w:val="22"/>
              </w:rPr>
            </w:pPr>
            <w:r>
              <w:rPr>
                <w:sz w:val="22"/>
                <w:szCs w:val="22"/>
              </w:rPr>
              <w:t xml:space="preserve">Welcome to Dana Thomas and Tom </w:t>
            </w:r>
            <w:proofErr w:type="spellStart"/>
            <w:r>
              <w:rPr>
                <w:sz w:val="22"/>
                <w:szCs w:val="22"/>
              </w:rPr>
              <w:t>Fann</w:t>
            </w:r>
            <w:proofErr w:type="spellEnd"/>
            <w:r>
              <w:rPr>
                <w:sz w:val="22"/>
                <w:szCs w:val="22"/>
              </w:rPr>
              <w:t xml:space="preserve"> for joining the Boosters</w:t>
            </w:r>
          </w:p>
        </w:tc>
      </w:tr>
    </w:tbl>
    <w:p w:rsidR="003A5FEB" w:rsidRDefault="003A5FEB">
      <w:pPr>
        <w:ind w:left="720"/>
        <w:rPr>
          <w:b/>
          <w:sz w:val="22"/>
          <w:szCs w:val="22"/>
        </w:rPr>
      </w:pPr>
    </w:p>
    <w:p w:rsidR="003A5FEB" w:rsidRDefault="003A5FEB">
      <w:pPr>
        <w:ind w:left="720"/>
        <w:rPr>
          <w:b/>
          <w:sz w:val="22"/>
          <w:szCs w:val="22"/>
        </w:rPr>
      </w:pPr>
    </w:p>
    <w:tbl>
      <w:tblPr>
        <w:tblStyle w:val="a0"/>
        <w:tblW w:w="13158" w:type="dxa"/>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65"/>
        <w:gridCol w:w="6093"/>
      </w:tblGrid>
      <w:tr w:rsidR="003A5FEB" w:rsidTr="008E4ED3">
        <w:trPr>
          <w:cnfStyle w:val="000000100000" w:firstRow="0" w:lastRow="0" w:firstColumn="0" w:lastColumn="0" w:oddVBand="0" w:evenVBand="0" w:oddHBand="1" w:evenHBand="0" w:firstRowFirstColumn="0" w:firstRowLastColumn="0" w:lastRowFirstColumn="0" w:lastRowLastColumn="0"/>
        </w:trPr>
        <w:tc>
          <w:tcPr>
            <w:tcW w:w="7065" w:type="dxa"/>
            <w:shd w:val="clear" w:color="auto" w:fill="C6D9F1"/>
          </w:tcPr>
          <w:p w:rsidR="003A5FEB" w:rsidRDefault="00DF0622">
            <w:pPr>
              <w:contextualSpacing w:val="0"/>
              <w:rPr>
                <w:b/>
                <w:sz w:val="22"/>
                <w:szCs w:val="22"/>
              </w:rPr>
            </w:pPr>
            <w:r>
              <w:rPr>
                <w:b/>
                <w:sz w:val="22"/>
                <w:szCs w:val="22"/>
              </w:rPr>
              <w:t>Topics</w:t>
            </w:r>
          </w:p>
        </w:tc>
        <w:tc>
          <w:tcPr>
            <w:tcW w:w="6093" w:type="dxa"/>
            <w:shd w:val="clear" w:color="auto" w:fill="C6D9F1"/>
          </w:tcPr>
          <w:p w:rsidR="003A5FEB" w:rsidRDefault="00DF0622">
            <w:pPr>
              <w:contextualSpacing w:val="0"/>
              <w:rPr>
                <w:b/>
                <w:sz w:val="22"/>
                <w:szCs w:val="22"/>
              </w:rPr>
            </w:pPr>
            <w:r>
              <w:rPr>
                <w:b/>
                <w:sz w:val="22"/>
                <w:szCs w:val="22"/>
              </w:rPr>
              <w:t>Notes</w:t>
            </w:r>
          </w:p>
        </w:tc>
      </w:tr>
      <w:tr w:rsidR="003A5FEB" w:rsidTr="008E4ED3">
        <w:trPr>
          <w:cnfStyle w:val="000000010000" w:firstRow="0" w:lastRow="0" w:firstColumn="0" w:lastColumn="0" w:oddVBand="0" w:evenVBand="0" w:oddHBand="0" w:evenHBand="1" w:firstRowFirstColumn="0" w:firstRowLastColumn="0" w:lastRowFirstColumn="0" w:lastRowLastColumn="0"/>
        </w:trPr>
        <w:tc>
          <w:tcPr>
            <w:tcW w:w="7065" w:type="dxa"/>
          </w:tcPr>
          <w:p w:rsidR="003A5FEB" w:rsidRDefault="003A5FEB">
            <w:pPr>
              <w:ind w:left="720"/>
              <w:contextualSpacing w:val="0"/>
              <w:rPr>
                <w:b/>
                <w:sz w:val="22"/>
                <w:szCs w:val="22"/>
              </w:rPr>
            </w:pPr>
          </w:p>
          <w:p w:rsidR="003A5FEB" w:rsidRDefault="00DF0622">
            <w:pPr>
              <w:numPr>
                <w:ilvl w:val="0"/>
                <w:numId w:val="4"/>
              </w:numPr>
              <w:ind w:hanging="360"/>
              <w:rPr>
                <w:b/>
                <w:sz w:val="22"/>
                <w:szCs w:val="22"/>
              </w:rPr>
            </w:pPr>
            <w:r>
              <w:rPr>
                <w:b/>
                <w:sz w:val="22"/>
                <w:szCs w:val="22"/>
              </w:rPr>
              <w:t>Opening Discussion</w:t>
            </w:r>
          </w:p>
          <w:p w:rsidR="003A5FEB" w:rsidRDefault="00DF0622">
            <w:pPr>
              <w:numPr>
                <w:ilvl w:val="1"/>
                <w:numId w:val="4"/>
              </w:numPr>
              <w:ind w:hanging="360"/>
              <w:rPr>
                <w:sz w:val="22"/>
                <w:szCs w:val="22"/>
              </w:rPr>
            </w:pPr>
            <w:r>
              <w:rPr>
                <w:sz w:val="22"/>
                <w:szCs w:val="22"/>
              </w:rPr>
              <w:t>Action Item Review</w:t>
            </w:r>
          </w:p>
          <w:p w:rsidR="003A5FEB" w:rsidRDefault="00DF0622">
            <w:pPr>
              <w:numPr>
                <w:ilvl w:val="1"/>
                <w:numId w:val="4"/>
              </w:numPr>
              <w:ind w:hanging="360"/>
              <w:rPr>
                <w:sz w:val="22"/>
                <w:szCs w:val="22"/>
              </w:rPr>
            </w:pPr>
            <w:r>
              <w:rPr>
                <w:sz w:val="22"/>
                <w:szCs w:val="22"/>
              </w:rPr>
              <w:t>Vote is this Thursday by School Board in relation to charging for extra circular activities and bus transportation</w:t>
            </w:r>
          </w:p>
          <w:p w:rsidR="003A5FEB" w:rsidRDefault="00DF0622">
            <w:pPr>
              <w:numPr>
                <w:ilvl w:val="1"/>
                <w:numId w:val="4"/>
              </w:numPr>
              <w:ind w:hanging="360"/>
              <w:rPr>
                <w:sz w:val="22"/>
                <w:szCs w:val="22"/>
              </w:rPr>
            </w:pPr>
            <w:r>
              <w:rPr>
                <w:sz w:val="22"/>
                <w:szCs w:val="22"/>
              </w:rPr>
              <w:t>Football Sessions &amp; Camp to date</w:t>
            </w:r>
          </w:p>
          <w:p w:rsidR="003A5FEB" w:rsidRDefault="00DF0622">
            <w:pPr>
              <w:numPr>
                <w:ilvl w:val="1"/>
                <w:numId w:val="4"/>
              </w:numPr>
              <w:ind w:hanging="360"/>
              <w:rPr>
                <w:sz w:val="22"/>
                <w:szCs w:val="22"/>
              </w:rPr>
            </w:pPr>
            <w:r>
              <w:rPr>
                <w:sz w:val="22"/>
                <w:szCs w:val="22"/>
              </w:rPr>
              <w:t>Sr. efforts</w:t>
            </w:r>
          </w:p>
          <w:p w:rsidR="003A5FEB" w:rsidRDefault="00DF0622">
            <w:pPr>
              <w:numPr>
                <w:ilvl w:val="2"/>
                <w:numId w:val="4"/>
              </w:numPr>
              <w:ind w:hanging="180"/>
              <w:rPr>
                <w:sz w:val="22"/>
                <w:szCs w:val="22"/>
              </w:rPr>
            </w:pPr>
            <w:r>
              <w:rPr>
                <w:sz w:val="22"/>
                <w:szCs w:val="22"/>
              </w:rPr>
              <w:t>Led by Karen G. and Lisa H. and all other Sr. parents who want to be engaged will have the opportunity</w:t>
            </w:r>
          </w:p>
          <w:p w:rsidR="003A5FEB" w:rsidRDefault="00DF0622">
            <w:pPr>
              <w:numPr>
                <w:ilvl w:val="2"/>
                <w:numId w:val="4"/>
              </w:numPr>
              <w:ind w:hanging="180"/>
              <w:rPr>
                <w:sz w:val="22"/>
                <w:szCs w:val="22"/>
              </w:rPr>
            </w:pPr>
            <w:r>
              <w:rPr>
                <w:sz w:val="22"/>
                <w:szCs w:val="22"/>
              </w:rPr>
              <w:t>Group will align with Kim G. on any event where coordination is necessary (Sr. Night, Banquet, …)</w:t>
            </w:r>
          </w:p>
          <w:p w:rsidR="003A5FEB" w:rsidRDefault="00DF0622">
            <w:pPr>
              <w:numPr>
                <w:ilvl w:val="2"/>
                <w:numId w:val="4"/>
              </w:numPr>
              <w:ind w:hanging="180"/>
              <w:rPr>
                <w:sz w:val="22"/>
                <w:szCs w:val="22"/>
              </w:rPr>
            </w:pPr>
            <w:r>
              <w:rPr>
                <w:sz w:val="22"/>
                <w:szCs w:val="22"/>
              </w:rPr>
              <w:t>First focus will be Sr. Banner Pic</w:t>
            </w:r>
          </w:p>
          <w:p w:rsidR="003A5FEB" w:rsidRDefault="00DF0622">
            <w:pPr>
              <w:numPr>
                <w:ilvl w:val="1"/>
                <w:numId w:val="4"/>
              </w:numPr>
              <w:ind w:hanging="360"/>
            </w:pPr>
            <w:r>
              <w:t>Team Photographer fo</w:t>
            </w:r>
            <w:r>
              <w:t>r Friday and Monday – we need to ask for volunteers</w:t>
            </w:r>
          </w:p>
          <w:p w:rsidR="003A5FEB" w:rsidRDefault="003A5FEB">
            <w:pPr>
              <w:ind w:left="1440"/>
              <w:contextualSpacing w:val="0"/>
              <w:rPr>
                <w:sz w:val="22"/>
                <w:szCs w:val="22"/>
              </w:rPr>
            </w:pPr>
          </w:p>
        </w:tc>
        <w:tc>
          <w:tcPr>
            <w:tcW w:w="6093" w:type="dxa"/>
          </w:tcPr>
          <w:p w:rsidR="003A5FEB" w:rsidRDefault="00DF0622">
            <w:pPr>
              <w:ind w:left="720"/>
              <w:contextualSpacing w:val="0"/>
              <w:rPr>
                <w:sz w:val="22"/>
                <w:szCs w:val="22"/>
              </w:rPr>
            </w:pPr>
            <w:r>
              <w:rPr>
                <w:sz w:val="22"/>
                <w:szCs w:val="22"/>
              </w:rPr>
              <w:lastRenderedPageBreak/>
              <w:t xml:space="preserve">(b) </w:t>
            </w:r>
            <w:proofErr w:type="gramStart"/>
            <w:r>
              <w:rPr>
                <w:sz w:val="22"/>
                <w:szCs w:val="22"/>
              </w:rPr>
              <w:t>po</w:t>
            </w:r>
            <w:r w:rsidR="00D1098E">
              <w:rPr>
                <w:sz w:val="22"/>
                <w:szCs w:val="22"/>
              </w:rPr>
              <w:t>ssible</w:t>
            </w:r>
            <w:proofErr w:type="gramEnd"/>
            <w:r w:rsidR="00D1098E">
              <w:rPr>
                <w:sz w:val="22"/>
                <w:szCs w:val="22"/>
              </w:rPr>
              <w:t xml:space="preserve"> up charge for each participant for all extra circular activity</w:t>
            </w:r>
            <w:r>
              <w:rPr>
                <w:sz w:val="22"/>
                <w:szCs w:val="22"/>
              </w:rPr>
              <w:t xml:space="preserve"> depending on FHSD upcoming board meeting.</w:t>
            </w:r>
          </w:p>
          <w:p w:rsidR="003A5FEB" w:rsidRDefault="00DF0622">
            <w:pPr>
              <w:ind w:left="720"/>
              <w:contextualSpacing w:val="0"/>
              <w:rPr>
                <w:sz w:val="22"/>
                <w:szCs w:val="22"/>
              </w:rPr>
            </w:pPr>
            <w:r>
              <w:rPr>
                <w:sz w:val="22"/>
                <w:szCs w:val="22"/>
              </w:rPr>
              <w:t>(c) not discussed at this time</w:t>
            </w:r>
          </w:p>
          <w:p w:rsidR="00A6604E" w:rsidRDefault="00DF0622" w:rsidP="00A6604E">
            <w:pPr>
              <w:ind w:left="720"/>
              <w:contextualSpacing w:val="0"/>
              <w:rPr>
                <w:sz w:val="22"/>
                <w:szCs w:val="22"/>
              </w:rPr>
            </w:pPr>
            <w:r>
              <w:rPr>
                <w:sz w:val="22"/>
                <w:szCs w:val="22"/>
              </w:rPr>
              <w:t xml:space="preserve">(d) </w:t>
            </w:r>
            <w:r w:rsidR="00A6604E">
              <w:rPr>
                <w:sz w:val="22"/>
                <w:szCs w:val="22"/>
              </w:rPr>
              <w:t xml:space="preserve">Karen and Lisa will Lead Sr. Stuff and all other families who would like to assist are welcome.  Pam volunteered and the others will be asked to as well. </w:t>
            </w:r>
          </w:p>
          <w:p w:rsidR="00D1098E" w:rsidRDefault="00DF0622">
            <w:pPr>
              <w:ind w:left="720"/>
              <w:contextualSpacing w:val="0"/>
              <w:rPr>
                <w:sz w:val="22"/>
                <w:szCs w:val="22"/>
              </w:rPr>
            </w:pPr>
            <w:r>
              <w:rPr>
                <w:sz w:val="22"/>
                <w:szCs w:val="22"/>
              </w:rPr>
              <w:t xml:space="preserve">Karen showed Senior </w:t>
            </w:r>
            <w:r>
              <w:rPr>
                <w:sz w:val="22"/>
                <w:szCs w:val="22"/>
              </w:rPr>
              <w:t xml:space="preserve">pic option and all were in agreement. Need size of last </w:t>
            </w:r>
            <w:proofErr w:type="spellStart"/>
            <w:proofErr w:type="gramStart"/>
            <w:r>
              <w:rPr>
                <w:sz w:val="22"/>
                <w:szCs w:val="22"/>
              </w:rPr>
              <w:t>years</w:t>
            </w:r>
            <w:proofErr w:type="spellEnd"/>
            <w:proofErr w:type="gramEnd"/>
            <w:r>
              <w:rPr>
                <w:sz w:val="22"/>
                <w:szCs w:val="22"/>
              </w:rPr>
              <w:t xml:space="preserve"> banner from Pete. </w:t>
            </w:r>
          </w:p>
          <w:p w:rsidR="003A5FEB" w:rsidRDefault="00A6604E">
            <w:pPr>
              <w:ind w:left="720"/>
              <w:contextualSpacing w:val="0"/>
              <w:rPr>
                <w:sz w:val="22"/>
                <w:szCs w:val="22"/>
              </w:rPr>
            </w:pPr>
            <w:r>
              <w:rPr>
                <w:sz w:val="22"/>
                <w:szCs w:val="22"/>
              </w:rPr>
              <w:t xml:space="preserve"> </w:t>
            </w:r>
            <w:r w:rsidR="00DF0622">
              <w:rPr>
                <w:sz w:val="22"/>
                <w:szCs w:val="22"/>
              </w:rPr>
              <w:t xml:space="preserve">(e) Pam will ask Debbie McDonnell if interested taking game pics for us. </w:t>
            </w:r>
          </w:p>
        </w:tc>
      </w:tr>
      <w:tr w:rsidR="003A5FEB" w:rsidTr="008E4ED3">
        <w:trPr>
          <w:cnfStyle w:val="000000100000" w:firstRow="0" w:lastRow="0" w:firstColumn="0" w:lastColumn="0" w:oddVBand="0" w:evenVBand="0" w:oddHBand="1" w:evenHBand="0" w:firstRowFirstColumn="0" w:firstRowLastColumn="0" w:lastRowFirstColumn="0" w:lastRowLastColumn="0"/>
        </w:trPr>
        <w:tc>
          <w:tcPr>
            <w:tcW w:w="7065" w:type="dxa"/>
          </w:tcPr>
          <w:p w:rsidR="003A5FEB" w:rsidRDefault="003A5FEB">
            <w:pPr>
              <w:ind w:left="720"/>
              <w:contextualSpacing w:val="0"/>
              <w:rPr>
                <w:b/>
                <w:sz w:val="22"/>
                <w:szCs w:val="22"/>
              </w:rPr>
            </w:pPr>
          </w:p>
          <w:p w:rsidR="003A5FEB" w:rsidRDefault="00DF0622">
            <w:pPr>
              <w:numPr>
                <w:ilvl w:val="0"/>
                <w:numId w:val="1"/>
              </w:numPr>
              <w:ind w:hanging="360"/>
            </w:pPr>
            <w:r>
              <w:t>Mouse Race Write-up and Organizer coming to meeting – Dan</w:t>
            </w:r>
          </w:p>
          <w:p w:rsidR="003A5FEB" w:rsidRDefault="00DF0622">
            <w:pPr>
              <w:numPr>
                <w:ilvl w:val="1"/>
                <w:numId w:val="1"/>
              </w:numPr>
              <w:ind w:hanging="360"/>
            </w:pPr>
            <w:r>
              <w:t>See attached document</w:t>
            </w:r>
          </w:p>
          <w:p w:rsidR="003A5FEB" w:rsidRDefault="003A5FEB">
            <w:pPr>
              <w:contextualSpacing w:val="0"/>
              <w:rPr>
                <w:b/>
                <w:sz w:val="22"/>
                <w:szCs w:val="22"/>
              </w:rPr>
            </w:pPr>
          </w:p>
        </w:tc>
        <w:tc>
          <w:tcPr>
            <w:tcW w:w="6093" w:type="dxa"/>
          </w:tcPr>
          <w:p w:rsidR="003A5FEB" w:rsidRDefault="00DF0622">
            <w:pPr>
              <w:numPr>
                <w:ilvl w:val="0"/>
                <w:numId w:val="3"/>
              </w:numPr>
              <w:ind w:hanging="360"/>
              <w:rPr>
                <w:sz w:val="22"/>
                <w:szCs w:val="22"/>
              </w:rPr>
            </w:pPr>
            <w:r>
              <w:rPr>
                <w:sz w:val="22"/>
                <w:szCs w:val="22"/>
              </w:rPr>
              <w:t>Mouse race event Aug. 8/12</w:t>
            </w:r>
          </w:p>
          <w:p w:rsidR="00CC6F01" w:rsidRDefault="00483271">
            <w:pPr>
              <w:numPr>
                <w:ilvl w:val="0"/>
                <w:numId w:val="3"/>
              </w:numPr>
              <w:ind w:hanging="360"/>
              <w:rPr>
                <w:sz w:val="22"/>
                <w:szCs w:val="22"/>
              </w:rPr>
            </w:pPr>
            <w:proofErr w:type="spellStart"/>
            <w:r>
              <w:rPr>
                <w:sz w:val="22"/>
                <w:szCs w:val="22"/>
              </w:rPr>
              <w:t>Downpayment</w:t>
            </w:r>
            <w:proofErr w:type="spellEnd"/>
            <w:r>
              <w:rPr>
                <w:sz w:val="22"/>
                <w:szCs w:val="22"/>
              </w:rPr>
              <w:t xml:space="preserve"> placed on hall for Knights of Columbus,</w:t>
            </w:r>
            <w:r w:rsidR="00CC6F01">
              <w:rPr>
                <w:sz w:val="22"/>
                <w:szCs w:val="22"/>
              </w:rPr>
              <w:t xml:space="preserve"> total cost is $600, includes beer and soda</w:t>
            </w:r>
          </w:p>
          <w:p w:rsidR="00CC6F01" w:rsidRDefault="00CC6F01">
            <w:pPr>
              <w:numPr>
                <w:ilvl w:val="0"/>
                <w:numId w:val="3"/>
              </w:numPr>
              <w:ind w:hanging="360"/>
              <w:rPr>
                <w:sz w:val="22"/>
                <w:szCs w:val="22"/>
              </w:rPr>
            </w:pPr>
            <w:r>
              <w:rPr>
                <w:sz w:val="22"/>
                <w:szCs w:val="22"/>
              </w:rPr>
              <w:t>Down payment on mouse race organizer placed, total cost is $750</w:t>
            </w:r>
          </w:p>
          <w:p w:rsidR="00CC6F01" w:rsidRDefault="00CC6F01">
            <w:pPr>
              <w:numPr>
                <w:ilvl w:val="0"/>
                <w:numId w:val="3"/>
              </w:numPr>
              <w:ind w:hanging="360"/>
              <w:rPr>
                <w:sz w:val="22"/>
                <w:szCs w:val="22"/>
              </w:rPr>
            </w:pPr>
            <w:r>
              <w:rPr>
                <w:sz w:val="22"/>
                <w:szCs w:val="22"/>
              </w:rPr>
              <w:t>Attendees can bring food</w:t>
            </w:r>
          </w:p>
          <w:p w:rsidR="00483271" w:rsidRDefault="00CC6F01">
            <w:pPr>
              <w:numPr>
                <w:ilvl w:val="0"/>
                <w:numId w:val="3"/>
              </w:numPr>
              <w:ind w:hanging="360"/>
              <w:rPr>
                <w:sz w:val="22"/>
                <w:szCs w:val="22"/>
              </w:rPr>
            </w:pPr>
            <w:r>
              <w:rPr>
                <w:sz w:val="22"/>
                <w:szCs w:val="22"/>
              </w:rPr>
              <w:t xml:space="preserve">No </w:t>
            </w:r>
            <w:proofErr w:type="spellStart"/>
            <w:r>
              <w:rPr>
                <w:sz w:val="22"/>
                <w:szCs w:val="22"/>
              </w:rPr>
              <w:t>alchohal</w:t>
            </w:r>
            <w:proofErr w:type="spellEnd"/>
            <w:r>
              <w:rPr>
                <w:sz w:val="22"/>
                <w:szCs w:val="22"/>
              </w:rPr>
              <w:t xml:space="preserve"> can be brought in but there will be a cash bar if you want something other than beer</w:t>
            </w:r>
            <w:r w:rsidR="00483271">
              <w:rPr>
                <w:sz w:val="22"/>
                <w:szCs w:val="22"/>
              </w:rPr>
              <w:t xml:space="preserve"> </w:t>
            </w:r>
          </w:p>
          <w:p w:rsidR="00CC6F01" w:rsidRDefault="00CC6F01">
            <w:pPr>
              <w:numPr>
                <w:ilvl w:val="0"/>
                <w:numId w:val="3"/>
              </w:numPr>
              <w:ind w:hanging="360"/>
              <w:rPr>
                <w:sz w:val="22"/>
                <w:szCs w:val="22"/>
              </w:rPr>
            </w:pPr>
            <w:r>
              <w:rPr>
                <w:sz w:val="22"/>
                <w:szCs w:val="22"/>
              </w:rPr>
              <w:t>Many ways to win on mice, there will also be raffles and silent auctions.</w:t>
            </w:r>
          </w:p>
          <w:p w:rsidR="003A5FEB" w:rsidRDefault="00DF0622">
            <w:pPr>
              <w:numPr>
                <w:ilvl w:val="0"/>
                <w:numId w:val="3"/>
              </w:numPr>
              <w:ind w:hanging="360"/>
              <w:rPr>
                <w:sz w:val="22"/>
                <w:szCs w:val="22"/>
              </w:rPr>
            </w:pPr>
            <w:r>
              <w:rPr>
                <w:sz w:val="22"/>
                <w:szCs w:val="22"/>
              </w:rPr>
              <w:t>Can set up at 12:00 if we want</w:t>
            </w:r>
          </w:p>
          <w:p w:rsidR="003A5FEB" w:rsidRDefault="00DF0622">
            <w:pPr>
              <w:numPr>
                <w:ilvl w:val="0"/>
                <w:numId w:val="3"/>
              </w:numPr>
              <w:ind w:hanging="360"/>
              <w:rPr>
                <w:sz w:val="22"/>
                <w:szCs w:val="22"/>
              </w:rPr>
            </w:pPr>
            <w:r>
              <w:rPr>
                <w:sz w:val="22"/>
                <w:szCs w:val="22"/>
              </w:rPr>
              <w:t>Have hall from 6-11pm, doors open at 6:30, first race at 7:30</w:t>
            </w:r>
          </w:p>
          <w:p w:rsidR="003A5FEB" w:rsidRDefault="00DF0622">
            <w:pPr>
              <w:numPr>
                <w:ilvl w:val="0"/>
                <w:numId w:val="3"/>
              </w:numPr>
              <w:ind w:hanging="360"/>
              <w:rPr>
                <w:sz w:val="22"/>
                <w:szCs w:val="22"/>
              </w:rPr>
            </w:pPr>
            <w:r>
              <w:rPr>
                <w:sz w:val="22"/>
                <w:szCs w:val="22"/>
              </w:rPr>
              <w:t>7 races total, about 2 hours total (play mouse money us</w:t>
            </w:r>
            <w:r>
              <w:rPr>
                <w:sz w:val="22"/>
                <w:szCs w:val="22"/>
              </w:rPr>
              <w:t>ed)</w:t>
            </w:r>
          </w:p>
          <w:p w:rsidR="003A5FEB" w:rsidRDefault="00DF0622">
            <w:pPr>
              <w:numPr>
                <w:ilvl w:val="0"/>
                <w:numId w:val="3"/>
              </w:numPr>
              <w:ind w:hanging="360"/>
              <w:rPr>
                <w:sz w:val="22"/>
                <w:szCs w:val="22"/>
              </w:rPr>
            </w:pPr>
            <w:r>
              <w:rPr>
                <w:sz w:val="22"/>
                <w:szCs w:val="22"/>
              </w:rPr>
              <w:t>1 Mouse money is $2</w:t>
            </w:r>
          </w:p>
          <w:p w:rsidR="003A5FEB" w:rsidRDefault="00DF0622">
            <w:pPr>
              <w:numPr>
                <w:ilvl w:val="0"/>
                <w:numId w:val="3"/>
              </w:numPr>
              <w:ind w:hanging="360"/>
              <w:rPr>
                <w:sz w:val="22"/>
                <w:szCs w:val="22"/>
              </w:rPr>
            </w:pPr>
            <w:r>
              <w:rPr>
                <w:sz w:val="22"/>
                <w:szCs w:val="22"/>
              </w:rPr>
              <w:t>2 to 1 for prizes</w:t>
            </w:r>
          </w:p>
          <w:p w:rsidR="003A5FEB" w:rsidRDefault="00DF0622">
            <w:pPr>
              <w:numPr>
                <w:ilvl w:val="0"/>
                <w:numId w:val="3"/>
              </w:numPr>
              <w:ind w:hanging="360"/>
              <w:rPr>
                <w:sz w:val="22"/>
                <w:szCs w:val="22"/>
              </w:rPr>
            </w:pPr>
            <w:r>
              <w:rPr>
                <w:sz w:val="22"/>
                <w:szCs w:val="22"/>
              </w:rPr>
              <w:t>Tables hold 8, $100 for total</w:t>
            </w:r>
            <w:r w:rsidR="008E4ED3">
              <w:rPr>
                <w:sz w:val="22"/>
                <w:szCs w:val="22"/>
              </w:rPr>
              <w:t xml:space="preserve"> table, $20.00 for single tickets</w:t>
            </w:r>
            <w:r>
              <w:rPr>
                <w:sz w:val="22"/>
                <w:szCs w:val="22"/>
              </w:rPr>
              <w:t xml:space="preserve"> and at the door</w:t>
            </w:r>
          </w:p>
          <w:p w:rsidR="003A5FEB" w:rsidRDefault="00DF0622">
            <w:pPr>
              <w:numPr>
                <w:ilvl w:val="0"/>
                <w:numId w:val="3"/>
              </w:numPr>
              <w:ind w:hanging="360"/>
              <w:rPr>
                <w:sz w:val="22"/>
                <w:szCs w:val="22"/>
              </w:rPr>
            </w:pPr>
            <w:r>
              <w:rPr>
                <w:sz w:val="22"/>
                <w:szCs w:val="22"/>
              </w:rPr>
              <w:t>Total of 37 tables in room</w:t>
            </w:r>
          </w:p>
          <w:p w:rsidR="003A5FEB" w:rsidRDefault="00DF0622">
            <w:pPr>
              <w:numPr>
                <w:ilvl w:val="0"/>
                <w:numId w:val="3"/>
              </w:numPr>
              <w:ind w:hanging="360"/>
              <w:rPr>
                <w:sz w:val="22"/>
                <w:szCs w:val="22"/>
              </w:rPr>
            </w:pPr>
            <w:r>
              <w:rPr>
                <w:sz w:val="22"/>
                <w:szCs w:val="22"/>
              </w:rPr>
              <w:t xml:space="preserve">Volunteers need to arrive 45 minutes early      </w:t>
            </w:r>
          </w:p>
          <w:p w:rsidR="003A5FEB" w:rsidRDefault="00DF0622">
            <w:pPr>
              <w:numPr>
                <w:ilvl w:val="0"/>
                <w:numId w:val="3"/>
              </w:numPr>
              <w:ind w:hanging="360"/>
              <w:rPr>
                <w:sz w:val="22"/>
                <w:szCs w:val="22"/>
              </w:rPr>
            </w:pPr>
            <w:r>
              <w:rPr>
                <w:sz w:val="22"/>
                <w:szCs w:val="22"/>
              </w:rPr>
              <w:t>We are in charge of printing betting slips</w:t>
            </w:r>
          </w:p>
          <w:p w:rsidR="003A5FEB" w:rsidRDefault="00DF0622">
            <w:pPr>
              <w:numPr>
                <w:ilvl w:val="0"/>
                <w:numId w:val="3"/>
              </w:numPr>
              <w:ind w:hanging="360"/>
              <w:rPr>
                <w:sz w:val="22"/>
                <w:szCs w:val="22"/>
              </w:rPr>
            </w:pPr>
            <w:r>
              <w:rPr>
                <w:sz w:val="22"/>
                <w:szCs w:val="22"/>
              </w:rPr>
              <w:t>Lisa will draft a mouse race flyer and share at next meeting for approval.</w:t>
            </w:r>
          </w:p>
          <w:p w:rsidR="003A5FEB" w:rsidRDefault="00DF0622">
            <w:pPr>
              <w:numPr>
                <w:ilvl w:val="0"/>
                <w:numId w:val="3"/>
              </w:numPr>
              <w:ind w:hanging="360"/>
              <w:rPr>
                <w:sz w:val="22"/>
                <w:szCs w:val="22"/>
              </w:rPr>
            </w:pPr>
            <w:r>
              <w:rPr>
                <w:sz w:val="22"/>
                <w:szCs w:val="22"/>
              </w:rPr>
              <w:t>Dana will draft a list of donation ideas for baskets</w:t>
            </w:r>
          </w:p>
          <w:p w:rsidR="003A5FEB" w:rsidRDefault="00DF0622">
            <w:pPr>
              <w:numPr>
                <w:ilvl w:val="0"/>
                <w:numId w:val="3"/>
              </w:numPr>
              <w:ind w:hanging="360"/>
              <w:rPr>
                <w:sz w:val="22"/>
                <w:szCs w:val="22"/>
              </w:rPr>
            </w:pPr>
            <w:r>
              <w:rPr>
                <w:sz w:val="22"/>
                <w:szCs w:val="22"/>
              </w:rPr>
              <w:t xml:space="preserve">Drop </w:t>
            </w:r>
            <w:r w:rsidR="00B15880">
              <w:rPr>
                <w:sz w:val="22"/>
                <w:szCs w:val="22"/>
              </w:rPr>
              <w:t xml:space="preserve">off basket donations   June </w:t>
            </w:r>
            <w:r>
              <w:rPr>
                <w:sz w:val="22"/>
                <w:szCs w:val="22"/>
              </w:rPr>
              <w:t>29th to Dan West during FB mania turn in</w:t>
            </w:r>
          </w:p>
          <w:p w:rsidR="003A5FEB" w:rsidRDefault="00B15880" w:rsidP="00B15880">
            <w:pPr>
              <w:numPr>
                <w:ilvl w:val="0"/>
                <w:numId w:val="3"/>
              </w:numPr>
              <w:ind w:hanging="360"/>
              <w:rPr>
                <w:sz w:val="22"/>
                <w:szCs w:val="22"/>
              </w:rPr>
            </w:pPr>
            <w:r>
              <w:rPr>
                <w:sz w:val="22"/>
                <w:szCs w:val="22"/>
              </w:rPr>
              <w:t xml:space="preserve">Jess to conn connect mouse race ad to </w:t>
            </w:r>
            <w:r w:rsidR="00DF0622">
              <w:rPr>
                <w:sz w:val="22"/>
                <w:szCs w:val="22"/>
              </w:rPr>
              <w:t>PayPal on website for mouse rac</w:t>
            </w:r>
            <w:r w:rsidR="00DF0622">
              <w:rPr>
                <w:sz w:val="22"/>
                <w:szCs w:val="22"/>
              </w:rPr>
              <w:t xml:space="preserve">e payments    </w:t>
            </w:r>
          </w:p>
          <w:p w:rsidR="00B15880" w:rsidRDefault="00B15880" w:rsidP="00B15880">
            <w:pPr>
              <w:numPr>
                <w:ilvl w:val="0"/>
                <w:numId w:val="3"/>
              </w:numPr>
              <w:ind w:hanging="360"/>
              <w:rPr>
                <w:sz w:val="22"/>
                <w:szCs w:val="22"/>
              </w:rPr>
            </w:pPr>
            <w:r>
              <w:rPr>
                <w:sz w:val="22"/>
                <w:szCs w:val="22"/>
              </w:rPr>
              <w:t xml:space="preserve">Karen to validate </w:t>
            </w:r>
            <w:proofErr w:type="spellStart"/>
            <w:r>
              <w:rPr>
                <w:sz w:val="22"/>
                <w:szCs w:val="22"/>
              </w:rPr>
              <w:t>Paypal</w:t>
            </w:r>
            <w:proofErr w:type="spellEnd"/>
            <w:r>
              <w:rPr>
                <w:sz w:val="22"/>
                <w:szCs w:val="22"/>
              </w:rPr>
              <w:t xml:space="preserve"> configuration</w:t>
            </w:r>
          </w:p>
          <w:p w:rsidR="00B15880" w:rsidRDefault="00B15880" w:rsidP="00B15880">
            <w:pPr>
              <w:numPr>
                <w:ilvl w:val="0"/>
                <w:numId w:val="3"/>
              </w:numPr>
              <w:ind w:hanging="360"/>
              <w:rPr>
                <w:sz w:val="22"/>
                <w:szCs w:val="22"/>
              </w:rPr>
            </w:pPr>
            <w:r>
              <w:rPr>
                <w:sz w:val="22"/>
                <w:szCs w:val="22"/>
              </w:rPr>
              <w:t>Communications need to go out weekly via players and all communication mechanisms once we start.</w:t>
            </w:r>
          </w:p>
        </w:tc>
      </w:tr>
      <w:tr w:rsidR="003A5FEB" w:rsidTr="008E4ED3">
        <w:trPr>
          <w:cnfStyle w:val="000000010000" w:firstRow="0" w:lastRow="0" w:firstColumn="0" w:lastColumn="0" w:oddVBand="0" w:evenVBand="0" w:oddHBand="0" w:evenHBand="1" w:firstRowFirstColumn="0" w:firstRowLastColumn="0" w:lastRowFirstColumn="0" w:lastRowLastColumn="0"/>
        </w:trPr>
        <w:tc>
          <w:tcPr>
            <w:tcW w:w="7065" w:type="dxa"/>
          </w:tcPr>
          <w:p w:rsidR="003A5FEB" w:rsidRDefault="003A5FEB">
            <w:pPr>
              <w:contextualSpacing w:val="0"/>
            </w:pPr>
          </w:p>
          <w:p w:rsidR="003A5FEB" w:rsidRDefault="00DF0622" w:rsidP="00B15880">
            <w:pPr>
              <w:numPr>
                <w:ilvl w:val="0"/>
                <w:numId w:val="5"/>
              </w:numPr>
              <w:ind w:hanging="360"/>
            </w:pPr>
            <w:r>
              <w:t>Mark</w:t>
            </w:r>
            <w:r w:rsidR="00B15880">
              <w:t>eting Write-up – Phil, Ken, Mike</w:t>
            </w:r>
          </w:p>
        </w:tc>
        <w:tc>
          <w:tcPr>
            <w:tcW w:w="6093" w:type="dxa"/>
          </w:tcPr>
          <w:p w:rsidR="00B15880" w:rsidRDefault="00B15880">
            <w:pPr>
              <w:numPr>
                <w:ilvl w:val="0"/>
                <w:numId w:val="10"/>
              </w:numPr>
              <w:ind w:hanging="360"/>
              <w:rPr>
                <w:sz w:val="22"/>
                <w:szCs w:val="22"/>
              </w:rPr>
            </w:pPr>
            <w:r>
              <w:rPr>
                <w:sz w:val="22"/>
                <w:szCs w:val="22"/>
              </w:rPr>
              <w:t>Committee shared their plan for the year.  See attached</w:t>
            </w:r>
          </w:p>
          <w:p w:rsidR="003A5FEB" w:rsidRDefault="00DF0622">
            <w:pPr>
              <w:numPr>
                <w:ilvl w:val="0"/>
                <w:numId w:val="10"/>
              </w:numPr>
              <w:ind w:hanging="360"/>
              <w:rPr>
                <w:sz w:val="22"/>
                <w:szCs w:val="22"/>
              </w:rPr>
            </w:pPr>
            <w:r>
              <w:rPr>
                <w:sz w:val="22"/>
                <w:szCs w:val="22"/>
              </w:rPr>
              <w:t xml:space="preserve">Mike will work with </w:t>
            </w:r>
            <w:proofErr w:type="spellStart"/>
            <w:r>
              <w:rPr>
                <w:sz w:val="22"/>
                <w:szCs w:val="22"/>
              </w:rPr>
              <w:t>Bemos</w:t>
            </w:r>
            <w:proofErr w:type="spellEnd"/>
            <w:r>
              <w:rPr>
                <w:sz w:val="22"/>
                <w:szCs w:val="22"/>
              </w:rPr>
              <w:t xml:space="preserve"> to arrange a FB Booster night at </w:t>
            </w:r>
            <w:proofErr w:type="spellStart"/>
            <w:r>
              <w:rPr>
                <w:sz w:val="22"/>
                <w:szCs w:val="22"/>
              </w:rPr>
              <w:t>Bemos</w:t>
            </w:r>
            <w:proofErr w:type="spellEnd"/>
            <w:r>
              <w:rPr>
                <w:sz w:val="22"/>
                <w:szCs w:val="22"/>
              </w:rPr>
              <w:t xml:space="preserve">. Flyer needs to be drafted. Needs to be during FB season. </w:t>
            </w:r>
          </w:p>
          <w:p w:rsidR="003A5FEB" w:rsidRDefault="00DF0622">
            <w:pPr>
              <w:numPr>
                <w:ilvl w:val="0"/>
                <w:numId w:val="10"/>
              </w:numPr>
              <w:ind w:hanging="360"/>
              <w:rPr>
                <w:sz w:val="22"/>
                <w:szCs w:val="22"/>
              </w:rPr>
            </w:pPr>
            <w:r>
              <w:rPr>
                <w:sz w:val="22"/>
                <w:szCs w:val="22"/>
              </w:rPr>
              <w:t xml:space="preserve">Hit area businesses for marketing. </w:t>
            </w:r>
          </w:p>
          <w:p w:rsidR="003A5FEB" w:rsidRDefault="00B15880" w:rsidP="00B15880">
            <w:pPr>
              <w:numPr>
                <w:ilvl w:val="0"/>
                <w:numId w:val="10"/>
              </w:numPr>
              <w:ind w:hanging="360"/>
              <w:rPr>
                <w:sz w:val="22"/>
                <w:szCs w:val="22"/>
              </w:rPr>
            </w:pPr>
            <w:r>
              <w:rPr>
                <w:sz w:val="22"/>
                <w:szCs w:val="22"/>
              </w:rPr>
              <w:t xml:space="preserve">Finding </w:t>
            </w:r>
            <w:proofErr w:type="spellStart"/>
            <w:r w:rsidR="00DF0622">
              <w:rPr>
                <w:sz w:val="22"/>
                <w:szCs w:val="22"/>
              </w:rPr>
              <w:t>sponser</w:t>
            </w:r>
            <w:r>
              <w:rPr>
                <w:sz w:val="22"/>
                <w:szCs w:val="22"/>
              </w:rPr>
              <w:t>s</w:t>
            </w:r>
            <w:proofErr w:type="spellEnd"/>
            <w:r w:rsidR="00DF0622">
              <w:rPr>
                <w:sz w:val="22"/>
                <w:szCs w:val="22"/>
              </w:rPr>
              <w:t xml:space="preserve"> for mouse races </w:t>
            </w:r>
            <w:r>
              <w:rPr>
                <w:sz w:val="22"/>
                <w:szCs w:val="22"/>
              </w:rPr>
              <w:t>is an option, they would go on mouse track marquis</w:t>
            </w:r>
            <w:r w:rsidR="00DF0622">
              <w:rPr>
                <w:sz w:val="22"/>
                <w:szCs w:val="22"/>
              </w:rPr>
              <w:t xml:space="preserve"> </w:t>
            </w:r>
          </w:p>
        </w:tc>
      </w:tr>
      <w:tr w:rsidR="003A5FEB" w:rsidTr="008E4ED3">
        <w:trPr>
          <w:cnfStyle w:val="000000100000" w:firstRow="0" w:lastRow="0" w:firstColumn="0" w:lastColumn="0" w:oddVBand="0" w:evenVBand="0" w:oddHBand="1" w:evenHBand="0" w:firstRowFirstColumn="0" w:firstRowLastColumn="0" w:lastRowFirstColumn="0" w:lastRowLastColumn="0"/>
        </w:trPr>
        <w:tc>
          <w:tcPr>
            <w:tcW w:w="7065" w:type="dxa"/>
          </w:tcPr>
          <w:p w:rsidR="003A5FEB" w:rsidRDefault="003A5FEB">
            <w:pPr>
              <w:contextualSpacing w:val="0"/>
            </w:pPr>
          </w:p>
          <w:p w:rsidR="003A5FEB" w:rsidRDefault="00DF0622">
            <w:pPr>
              <w:numPr>
                <w:ilvl w:val="0"/>
                <w:numId w:val="5"/>
              </w:numPr>
              <w:ind w:hanging="360"/>
            </w:pPr>
            <w:r>
              <w:t>Spirit Wear – Lisa H.</w:t>
            </w:r>
          </w:p>
        </w:tc>
        <w:tc>
          <w:tcPr>
            <w:tcW w:w="6093" w:type="dxa"/>
          </w:tcPr>
          <w:p w:rsidR="00B15880" w:rsidRDefault="00B15880">
            <w:pPr>
              <w:numPr>
                <w:ilvl w:val="0"/>
                <w:numId w:val="11"/>
              </w:numPr>
              <w:ind w:hanging="360"/>
              <w:rPr>
                <w:sz w:val="22"/>
                <w:szCs w:val="22"/>
              </w:rPr>
            </w:pPr>
            <w:r>
              <w:rPr>
                <w:sz w:val="22"/>
                <w:szCs w:val="22"/>
              </w:rPr>
              <w:t>Lisa presented the 2017 plan, which included what to do with the last two years of inventory.</w:t>
            </w:r>
          </w:p>
          <w:p w:rsidR="003A5FEB" w:rsidRDefault="00DF0622">
            <w:pPr>
              <w:numPr>
                <w:ilvl w:val="0"/>
                <w:numId w:val="11"/>
              </w:numPr>
              <w:ind w:hanging="360"/>
              <w:rPr>
                <w:sz w:val="22"/>
                <w:szCs w:val="22"/>
              </w:rPr>
            </w:pPr>
            <w:r>
              <w:rPr>
                <w:sz w:val="22"/>
                <w:szCs w:val="22"/>
              </w:rPr>
              <w:t>Current inventory sold</w:t>
            </w:r>
            <w:r w:rsidR="00B15880">
              <w:rPr>
                <w:sz w:val="22"/>
                <w:szCs w:val="22"/>
              </w:rPr>
              <w:t xml:space="preserve"> at her recommended prices would being in </w:t>
            </w:r>
            <w:r>
              <w:rPr>
                <w:sz w:val="22"/>
                <w:szCs w:val="22"/>
              </w:rPr>
              <w:t>$687</w:t>
            </w:r>
          </w:p>
          <w:p w:rsidR="003A5FEB" w:rsidRDefault="00DF0622">
            <w:pPr>
              <w:numPr>
                <w:ilvl w:val="0"/>
                <w:numId w:val="11"/>
              </w:numPr>
              <w:ind w:hanging="360"/>
              <w:rPr>
                <w:sz w:val="22"/>
                <w:szCs w:val="22"/>
              </w:rPr>
            </w:pPr>
            <w:r>
              <w:rPr>
                <w:sz w:val="22"/>
                <w:szCs w:val="22"/>
              </w:rPr>
              <w:t>Mike suggest spirit wrist bands</w:t>
            </w:r>
          </w:p>
          <w:p w:rsidR="003A5FEB" w:rsidRDefault="00DF0622">
            <w:pPr>
              <w:numPr>
                <w:ilvl w:val="0"/>
                <w:numId w:val="11"/>
              </w:numPr>
              <w:ind w:hanging="360"/>
              <w:rPr>
                <w:sz w:val="22"/>
                <w:szCs w:val="22"/>
              </w:rPr>
            </w:pPr>
            <w:r>
              <w:rPr>
                <w:sz w:val="22"/>
                <w:szCs w:val="22"/>
              </w:rPr>
              <w:t>Pam suggested lanyards</w:t>
            </w:r>
          </w:p>
          <w:p w:rsidR="003A5FEB" w:rsidRDefault="00DF0622">
            <w:pPr>
              <w:numPr>
                <w:ilvl w:val="0"/>
                <w:numId w:val="11"/>
              </w:numPr>
              <w:ind w:hanging="360"/>
              <w:rPr>
                <w:sz w:val="22"/>
                <w:szCs w:val="22"/>
              </w:rPr>
            </w:pPr>
            <w:r>
              <w:rPr>
                <w:sz w:val="22"/>
                <w:szCs w:val="22"/>
              </w:rPr>
              <w:t xml:space="preserve">Decision for what type of hats needs to be made, logo possibly HC on the hat. </w:t>
            </w:r>
          </w:p>
          <w:p w:rsidR="003A5FEB" w:rsidRDefault="00DF0622">
            <w:pPr>
              <w:numPr>
                <w:ilvl w:val="0"/>
                <w:numId w:val="11"/>
              </w:numPr>
              <w:ind w:hanging="360"/>
              <w:rPr>
                <w:sz w:val="22"/>
                <w:szCs w:val="22"/>
              </w:rPr>
            </w:pPr>
            <w:r>
              <w:rPr>
                <w:sz w:val="22"/>
                <w:szCs w:val="22"/>
              </w:rPr>
              <w:t xml:space="preserve">FHC car logo decals a must, Lisa is working on designs and where to purchase. </w:t>
            </w:r>
          </w:p>
          <w:p w:rsidR="003A5FEB" w:rsidRDefault="00DF0622">
            <w:pPr>
              <w:numPr>
                <w:ilvl w:val="0"/>
                <w:numId w:val="11"/>
              </w:numPr>
              <w:ind w:hanging="360"/>
              <w:rPr>
                <w:sz w:val="22"/>
                <w:szCs w:val="22"/>
              </w:rPr>
            </w:pPr>
            <w:r>
              <w:rPr>
                <w:sz w:val="22"/>
                <w:szCs w:val="22"/>
              </w:rPr>
              <w:t>Need final decisions on what spirit wear to</w:t>
            </w:r>
            <w:r>
              <w:rPr>
                <w:sz w:val="22"/>
                <w:szCs w:val="22"/>
              </w:rPr>
              <w:t xml:space="preserve"> purchase        and how much.</w:t>
            </w:r>
          </w:p>
          <w:p w:rsidR="00B15880" w:rsidRDefault="00B15880">
            <w:pPr>
              <w:numPr>
                <w:ilvl w:val="0"/>
                <w:numId w:val="11"/>
              </w:numPr>
              <w:ind w:hanging="360"/>
              <w:rPr>
                <w:sz w:val="22"/>
                <w:szCs w:val="22"/>
              </w:rPr>
            </w:pPr>
            <w:r>
              <w:rPr>
                <w:sz w:val="22"/>
                <w:szCs w:val="22"/>
              </w:rPr>
              <w:t>Subcommittee with work with Conrad on final decisions.</w:t>
            </w:r>
          </w:p>
        </w:tc>
      </w:tr>
      <w:tr w:rsidR="003A5FEB" w:rsidTr="008E4ED3">
        <w:trPr>
          <w:cnfStyle w:val="000000010000" w:firstRow="0" w:lastRow="0" w:firstColumn="0" w:lastColumn="0" w:oddVBand="0" w:evenVBand="0" w:oddHBand="0" w:evenHBand="1" w:firstRowFirstColumn="0" w:firstRowLastColumn="0" w:lastRowFirstColumn="0" w:lastRowLastColumn="0"/>
        </w:trPr>
        <w:tc>
          <w:tcPr>
            <w:tcW w:w="7065" w:type="dxa"/>
          </w:tcPr>
          <w:p w:rsidR="003A5FEB" w:rsidRDefault="003A5FEB">
            <w:pPr>
              <w:contextualSpacing w:val="0"/>
            </w:pPr>
          </w:p>
          <w:p w:rsidR="003A5FEB" w:rsidRDefault="00DF0622">
            <w:pPr>
              <w:numPr>
                <w:ilvl w:val="0"/>
                <w:numId w:val="1"/>
              </w:numPr>
              <w:ind w:hanging="360"/>
            </w:pPr>
            <w:r>
              <w:t>Team BBQ (Aug 5th)- need a plan in July meeting</w:t>
            </w:r>
          </w:p>
          <w:p w:rsidR="003A5FEB" w:rsidRDefault="003A5FEB">
            <w:pPr>
              <w:ind w:left="720"/>
              <w:contextualSpacing w:val="0"/>
            </w:pPr>
          </w:p>
        </w:tc>
        <w:tc>
          <w:tcPr>
            <w:tcW w:w="6093" w:type="dxa"/>
          </w:tcPr>
          <w:p w:rsidR="003A5FEB" w:rsidRDefault="00DF0622" w:rsidP="00B15880">
            <w:pPr>
              <w:numPr>
                <w:ilvl w:val="0"/>
                <w:numId w:val="12"/>
              </w:numPr>
              <w:ind w:hanging="360"/>
              <w:rPr>
                <w:sz w:val="22"/>
                <w:szCs w:val="22"/>
              </w:rPr>
            </w:pPr>
            <w:r>
              <w:rPr>
                <w:sz w:val="22"/>
                <w:szCs w:val="22"/>
              </w:rPr>
              <w:t>Kim talked to JJ and the church gym i</w:t>
            </w:r>
            <w:r w:rsidR="00B15880">
              <w:rPr>
                <w:sz w:val="22"/>
                <w:szCs w:val="22"/>
              </w:rPr>
              <w:t>s held for 12pm for team BBQ.  We will discuss</w:t>
            </w:r>
            <w:r>
              <w:rPr>
                <w:sz w:val="22"/>
                <w:szCs w:val="22"/>
              </w:rPr>
              <w:t xml:space="preserve"> further detail</w:t>
            </w:r>
            <w:r w:rsidR="00B15880">
              <w:rPr>
                <w:sz w:val="22"/>
                <w:szCs w:val="22"/>
              </w:rPr>
              <w:t>s at the July Booster meeting</w:t>
            </w:r>
            <w:r>
              <w:rPr>
                <w:sz w:val="22"/>
                <w:szCs w:val="22"/>
              </w:rPr>
              <w:t xml:space="preserve">. </w:t>
            </w:r>
          </w:p>
        </w:tc>
      </w:tr>
      <w:tr w:rsidR="003A5FEB" w:rsidTr="008E4ED3">
        <w:trPr>
          <w:cnfStyle w:val="000000100000" w:firstRow="0" w:lastRow="0" w:firstColumn="0" w:lastColumn="0" w:oddVBand="0" w:evenVBand="0" w:oddHBand="1" w:evenHBand="0" w:firstRowFirstColumn="0" w:firstRowLastColumn="0" w:lastRowFirstColumn="0" w:lastRowLastColumn="0"/>
        </w:trPr>
        <w:tc>
          <w:tcPr>
            <w:tcW w:w="7065" w:type="dxa"/>
          </w:tcPr>
          <w:p w:rsidR="003A5FEB" w:rsidRDefault="003A5FEB">
            <w:pPr>
              <w:ind w:left="720"/>
              <w:contextualSpacing w:val="0"/>
              <w:rPr>
                <w:b/>
                <w:sz w:val="22"/>
                <w:szCs w:val="22"/>
              </w:rPr>
            </w:pPr>
          </w:p>
          <w:p w:rsidR="003A5FEB" w:rsidRDefault="00DF0622">
            <w:pPr>
              <w:numPr>
                <w:ilvl w:val="0"/>
                <w:numId w:val="4"/>
              </w:numPr>
              <w:ind w:hanging="360"/>
              <w:rPr>
                <w:b/>
                <w:sz w:val="22"/>
                <w:szCs w:val="22"/>
              </w:rPr>
            </w:pPr>
            <w:r>
              <w:rPr>
                <w:b/>
                <w:sz w:val="22"/>
                <w:szCs w:val="22"/>
              </w:rPr>
              <w:t>Treasurer Update</w:t>
            </w:r>
          </w:p>
          <w:p w:rsidR="003A5FEB" w:rsidRDefault="00DF0622">
            <w:pPr>
              <w:numPr>
                <w:ilvl w:val="1"/>
                <w:numId w:val="4"/>
              </w:numPr>
              <w:ind w:hanging="360"/>
              <w:rPr>
                <w:sz w:val="22"/>
                <w:szCs w:val="22"/>
              </w:rPr>
            </w:pPr>
            <w:r>
              <w:rPr>
                <w:sz w:val="22"/>
                <w:szCs w:val="22"/>
              </w:rPr>
              <w:t>Balance</w:t>
            </w:r>
          </w:p>
          <w:p w:rsidR="003A5FEB" w:rsidRDefault="00DF0622">
            <w:pPr>
              <w:numPr>
                <w:ilvl w:val="1"/>
                <w:numId w:val="4"/>
              </w:numPr>
              <w:ind w:hanging="360"/>
              <w:rPr>
                <w:sz w:val="22"/>
                <w:szCs w:val="22"/>
              </w:rPr>
            </w:pPr>
            <w:r>
              <w:rPr>
                <w:sz w:val="22"/>
                <w:szCs w:val="22"/>
              </w:rPr>
              <w:t xml:space="preserve">Pending Deposits </w:t>
            </w:r>
          </w:p>
          <w:p w:rsidR="003A5FEB" w:rsidRDefault="00DF0622">
            <w:pPr>
              <w:numPr>
                <w:ilvl w:val="1"/>
                <w:numId w:val="4"/>
              </w:numPr>
              <w:ind w:hanging="360"/>
              <w:rPr>
                <w:sz w:val="22"/>
                <w:szCs w:val="22"/>
              </w:rPr>
            </w:pPr>
            <w:r>
              <w:rPr>
                <w:sz w:val="22"/>
                <w:szCs w:val="22"/>
              </w:rPr>
              <w:t xml:space="preserve">Outstanding Expenses </w:t>
            </w:r>
          </w:p>
          <w:p w:rsidR="003A5FEB" w:rsidRDefault="00DF0622">
            <w:pPr>
              <w:numPr>
                <w:ilvl w:val="1"/>
                <w:numId w:val="4"/>
              </w:numPr>
              <w:ind w:hanging="360"/>
              <w:rPr>
                <w:sz w:val="22"/>
                <w:szCs w:val="22"/>
              </w:rPr>
            </w:pPr>
            <w:r>
              <w:rPr>
                <w:sz w:val="22"/>
                <w:szCs w:val="22"/>
              </w:rPr>
              <w:t xml:space="preserve">Forecast Balance </w:t>
            </w:r>
          </w:p>
          <w:p w:rsidR="003A5FEB" w:rsidRDefault="003A5FEB">
            <w:pPr>
              <w:contextualSpacing w:val="0"/>
              <w:rPr>
                <w:sz w:val="22"/>
                <w:szCs w:val="22"/>
              </w:rPr>
            </w:pPr>
          </w:p>
          <w:p w:rsidR="003A5FEB" w:rsidRDefault="00DF0622">
            <w:pPr>
              <w:numPr>
                <w:ilvl w:val="0"/>
                <w:numId w:val="6"/>
              </w:numPr>
              <w:ind w:hanging="360"/>
              <w:rPr>
                <w:b/>
                <w:sz w:val="22"/>
                <w:szCs w:val="22"/>
              </w:rPr>
            </w:pPr>
            <w:r>
              <w:rPr>
                <w:b/>
                <w:sz w:val="22"/>
                <w:szCs w:val="22"/>
              </w:rPr>
              <w:t>Payment Plans</w:t>
            </w:r>
          </w:p>
          <w:p w:rsidR="003A5FEB" w:rsidRDefault="003A5FEB">
            <w:pPr>
              <w:ind w:left="720"/>
              <w:contextualSpacing w:val="0"/>
              <w:rPr>
                <w:sz w:val="22"/>
                <w:szCs w:val="22"/>
              </w:rPr>
            </w:pPr>
          </w:p>
          <w:p w:rsidR="003A5FEB" w:rsidRDefault="00DF0622">
            <w:pPr>
              <w:numPr>
                <w:ilvl w:val="0"/>
                <w:numId w:val="5"/>
              </w:numPr>
              <w:ind w:hanging="360"/>
              <w:rPr>
                <w:b/>
                <w:sz w:val="22"/>
                <w:szCs w:val="22"/>
              </w:rPr>
            </w:pPr>
            <w:r>
              <w:rPr>
                <w:b/>
                <w:sz w:val="22"/>
                <w:szCs w:val="22"/>
              </w:rPr>
              <w:lastRenderedPageBreak/>
              <w:t>Earnings to date</w:t>
            </w:r>
          </w:p>
          <w:p w:rsidR="003A5FEB" w:rsidRDefault="00DF0622">
            <w:pPr>
              <w:numPr>
                <w:ilvl w:val="1"/>
                <w:numId w:val="5"/>
              </w:numPr>
              <w:ind w:hanging="360"/>
              <w:rPr>
                <w:sz w:val="22"/>
                <w:szCs w:val="22"/>
              </w:rPr>
            </w:pPr>
            <w:r>
              <w:rPr>
                <w:sz w:val="22"/>
                <w:szCs w:val="22"/>
              </w:rPr>
              <w:t>Work a Thon</w:t>
            </w:r>
          </w:p>
          <w:p w:rsidR="003A5FEB" w:rsidRDefault="00DF0622">
            <w:pPr>
              <w:numPr>
                <w:ilvl w:val="1"/>
                <w:numId w:val="5"/>
              </w:numPr>
              <w:ind w:hanging="360"/>
              <w:rPr>
                <w:sz w:val="22"/>
                <w:szCs w:val="22"/>
              </w:rPr>
            </w:pPr>
            <w:r>
              <w:rPr>
                <w:sz w:val="22"/>
                <w:szCs w:val="22"/>
              </w:rPr>
              <w:t>FM</w:t>
            </w:r>
          </w:p>
          <w:p w:rsidR="003A5FEB" w:rsidRDefault="003A5FEB">
            <w:pPr>
              <w:ind w:left="1440"/>
              <w:contextualSpacing w:val="0"/>
              <w:rPr>
                <w:sz w:val="22"/>
                <w:szCs w:val="22"/>
              </w:rPr>
            </w:pPr>
          </w:p>
          <w:p w:rsidR="003A5FEB" w:rsidRDefault="00DF0622">
            <w:pPr>
              <w:numPr>
                <w:ilvl w:val="0"/>
                <w:numId w:val="5"/>
              </w:numPr>
              <w:ind w:hanging="360"/>
              <w:rPr>
                <w:b/>
                <w:sz w:val="22"/>
                <w:szCs w:val="22"/>
              </w:rPr>
            </w:pPr>
            <w:r>
              <w:rPr>
                <w:b/>
                <w:sz w:val="22"/>
                <w:szCs w:val="22"/>
              </w:rPr>
              <w:t>Will our target earnings offset the expenditures we have already spent on</w:t>
            </w:r>
          </w:p>
        </w:tc>
        <w:tc>
          <w:tcPr>
            <w:tcW w:w="6093" w:type="dxa"/>
          </w:tcPr>
          <w:p w:rsidR="003A5FEB" w:rsidRDefault="00DF0622">
            <w:pPr>
              <w:numPr>
                <w:ilvl w:val="0"/>
                <w:numId w:val="2"/>
              </w:numPr>
              <w:ind w:hanging="360"/>
              <w:rPr>
                <w:sz w:val="22"/>
                <w:szCs w:val="22"/>
              </w:rPr>
            </w:pPr>
            <w:r>
              <w:rPr>
                <w:sz w:val="22"/>
                <w:szCs w:val="22"/>
              </w:rPr>
              <w:lastRenderedPageBreak/>
              <w:t xml:space="preserve">Will have details at next Booster meeting from </w:t>
            </w:r>
            <w:proofErr w:type="gramStart"/>
            <w:r>
              <w:rPr>
                <w:sz w:val="22"/>
                <w:szCs w:val="22"/>
              </w:rPr>
              <w:t>the         from</w:t>
            </w:r>
            <w:proofErr w:type="gramEnd"/>
            <w:r>
              <w:rPr>
                <w:sz w:val="22"/>
                <w:szCs w:val="22"/>
              </w:rPr>
              <w:t xml:space="preserve"> the treasury. </w:t>
            </w:r>
          </w:p>
          <w:p w:rsidR="003A5FEB" w:rsidRDefault="00DF0622">
            <w:pPr>
              <w:numPr>
                <w:ilvl w:val="0"/>
                <w:numId w:val="2"/>
              </w:numPr>
              <w:ind w:hanging="360"/>
              <w:rPr>
                <w:sz w:val="22"/>
                <w:szCs w:val="22"/>
              </w:rPr>
            </w:pPr>
            <w:r>
              <w:rPr>
                <w:sz w:val="22"/>
                <w:szCs w:val="22"/>
              </w:rPr>
              <w:t xml:space="preserve">Work a Thon- have update on earnings from fundraising event. </w:t>
            </w:r>
          </w:p>
        </w:tc>
      </w:tr>
      <w:tr w:rsidR="003A5FEB" w:rsidTr="008E4ED3">
        <w:trPr>
          <w:cnfStyle w:val="000000010000" w:firstRow="0" w:lastRow="0" w:firstColumn="0" w:lastColumn="0" w:oddVBand="0" w:evenVBand="0" w:oddHBand="0" w:evenHBand="1" w:firstRowFirstColumn="0" w:firstRowLastColumn="0" w:lastRowFirstColumn="0" w:lastRowLastColumn="0"/>
        </w:trPr>
        <w:tc>
          <w:tcPr>
            <w:tcW w:w="7065" w:type="dxa"/>
          </w:tcPr>
          <w:p w:rsidR="003A5FEB" w:rsidRDefault="003A5FEB">
            <w:pPr>
              <w:ind w:left="720"/>
              <w:contextualSpacing w:val="0"/>
              <w:rPr>
                <w:b/>
                <w:sz w:val="22"/>
                <w:szCs w:val="22"/>
              </w:rPr>
            </w:pPr>
          </w:p>
          <w:p w:rsidR="003A5FEB" w:rsidRDefault="00DF0622">
            <w:pPr>
              <w:numPr>
                <w:ilvl w:val="0"/>
                <w:numId w:val="4"/>
              </w:numPr>
              <w:ind w:hanging="360"/>
              <w:rPr>
                <w:b/>
                <w:sz w:val="22"/>
                <w:szCs w:val="22"/>
              </w:rPr>
            </w:pPr>
            <w:r>
              <w:rPr>
                <w:b/>
                <w:sz w:val="22"/>
                <w:szCs w:val="22"/>
              </w:rPr>
              <w:t>Other business</w:t>
            </w:r>
          </w:p>
          <w:p w:rsidR="003A5FEB" w:rsidRDefault="00DF0622">
            <w:pPr>
              <w:numPr>
                <w:ilvl w:val="1"/>
                <w:numId w:val="4"/>
              </w:numPr>
              <w:ind w:hanging="360"/>
              <w:rPr>
                <w:sz w:val="22"/>
                <w:szCs w:val="22"/>
              </w:rPr>
            </w:pPr>
            <w:r>
              <w:rPr>
                <w:sz w:val="22"/>
                <w:szCs w:val="22"/>
              </w:rPr>
              <w:t>Round table</w:t>
            </w:r>
          </w:p>
          <w:p w:rsidR="003A5FEB" w:rsidRDefault="00DF0622">
            <w:pPr>
              <w:numPr>
                <w:ilvl w:val="1"/>
                <w:numId w:val="4"/>
              </w:numPr>
              <w:ind w:hanging="360"/>
              <w:rPr>
                <w:sz w:val="22"/>
                <w:szCs w:val="22"/>
              </w:rPr>
            </w:pPr>
            <w:r>
              <w:rPr>
                <w:sz w:val="22"/>
                <w:szCs w:val="22"/>
              </w:rPr>
              <w:t>Other …</w:t>
            </w:r>
          </w:p>
        </w:tc>
        <w:tc>
          <w:tcPr>
            <w:tcW w:w="6093" w:type="dxa"/>
          </w:tcPr>
          <w:p w:rsidR="00B15880" w:rsidRDefault="00B15880" w:rsidP="00B15880">
            <w:pPr>
              <w:rPr>
                <w:sz w:val="22"/>
                <w:szCs w:val="22"/>
              </w:rPr>
            </w:pPr>
          </w:p>
          <w:p w:rsidR="00B15880" w:rsidRDefault="00B15880" w:rsidP="00B15880">
            <w:pPr>
              <w:pStyle w:val="ListParagraph"/>
              <w:numPr>
                <w:ilvl w:val="0"/>
                <w:numId w:val="13"/>
              </w:numPr>
              <w:rPr>
                <w:sz w:val="22"/>
                <w:szCs w:val="22"/>
              </w:rPr>
            </w:pPr>
            <w:r>
              <w:rPr>
                <w:sz w:val="22"/>
                <w:szCs w:val="22"/>
              </w:rPr>
              <w:t xml:space="preserve">Mike recommended we meet again before July meeting, it was not </w:t>
            </w:r>
            <w:proofErr w:type="spellStart"/>
            <w:r>
              <w:rPr>
                <w:sz w:val="22"/>
                <w:szCs w:val="22"/>
              </w:rPr>
              <w:t>seconneded</w:t>
            </w:r>
            <w:proofErr w:type="spellEnd"/>
            <w:r>
              <w:rPr>
                <w:sz w:val="22"/>
                <w:szCs w:val="22"/>
              </w:rPr>
              <w:t xml:space="preserve"> during the meeting but post meeting a few side discussions drove out that we will do just this.  The next meeting is on June 27</w:t>
            </w:r>
            <w:r w:rsidRPr="00B15880">
              <w:rPr>
                <w:sz w:val="22"/>
                <w:szCs w:val="22"/>
                <w:vertAlign w:val="superscript"/>
              </w:rPr>
              <w:t>th</w:t>
            </w:r>
            <w:r>
              <w:rPr>
                <w:sz w:val="22"/>
                <w:szCs w:val="22"/>
              </w:rPr>
              <w:t xml:space="preserve"> at 6:30, in coaches room and will focus on mouse races</w:t>
            </w:r>
          </w:p>
          <w:p w:rsidR="00B15880" w:rsidRPr="00B15880" w:rsidRDefault="00B15880" w:rsidP="00B15880">
            <w:pPr>
              <w:pStyle w:val="ListParagraph"/>
              <w:numPr>
                <w:ilvl w:val="0"/>
                <w:numId w:val="13"/>
              </w:numPr>
              <w:rPr>
                <w:sz w:val="22"/>
                <w:szCs w:val="22"/>
              </w:rPr>
            </w:pPr>
          </w:p>
          <w:p w:rsidR="00B15880" w:rsidRPr="00B15880" w:rsidRDefault="00B15880" w:rsidP="00B15880">
            <w:pPr>
              <w:pStyle w:val="ListParagraph"/>
              <w:numPr>
                <w:ilvl w:val="4"/>
                <w:numId w:val="4"/>
              </w:numPr>
              <w:rPr>
                <w:sz w:val="22"/>
                <w:szCs w:val="22"/>
              </w:rPr>
            </w:pPr>
          </w:p>
        </w:tc>
      </w:tr>
    </w:tbl>
    <w:p w:rsidR="003A5FEB" w:rsidRDefault="003A5FEB">
      <w:pPr>
        <w:rPr>
          <w:b/>
          <w:sz w:val="22"/>
          <w:szCs w:val="22"/>
        </w:rPr>
      </w:pPr>
    </w:p>
    <w:p w:rsidR="003A5FEB" w:rsidRDefault="003A5FEB">
      <w:pPr>
        <w:rPr>
          <w:b/>
          <w:sz w:val="22"/>
          <w:szCs w:val="22"/>
        </w:rPr>
      </w:pPr>
    </w:p>
    <w:p w:rsidR="003A5FEB" w:rsidRDefault="003A5FEB">
      <w:pPr>
        <w:rPr>
          <w:sz w:val="22"/>
          <w:szCs w:val="22"/>
        </w:rPr>
      </w:pPr>
    </w:p>
    <w:p w:rsidR="003A5FEB" w:rsidRDefault="003A5FEB">
      <w:pPr>
        <w:rPr>
          <w:sz w:val="22"/>
          <w:szCs w:val="22"/>
        </w:rPr>
      </w:pPr>
    </w:p>
    <w:p w:rsidR="003A5FEB" w:rsidRDefault="003A5FEB">
      <w:pPr>
        <w:rPr>
          <w:sz w:val="22"/>
          <w:szCs w:val="22"/>
        </w:rPr>
      </w:pPr>
    </w:p>
    <w:p w:rsidR="003A5FEB" w:rsidRDefault="003A5FEB">
      <w:pPr>
        <w:rPr>
          <w:sz w:val="22"/>
          <w:szCs w:val="22"/>
        </w:rPr>
      </w:pPr>
      <w:bookmarkStart w:id="0" w:name="_gjdgxs" w:colFirst="0" w:colLast="0"/>
      <w:bookmarkEnd w:id="0"/>
    </w:p>
    <w:p w:rsidR="003A5FEB" w:rsidRDefault="00DF0622">
      <w:pPr>
        <w:rPr>
          <w:b/>
          <w:sz w:val="22"/>
          <w:szCs w:val="22"/>
        </w:rPr>
      </w:pPr>
      <w:r>
        <w:rPr>
          <w:b/>
          <w:sz w:val="22"/>
          <w:szCs w:val="22"/>
        </w:rPr>
        <w:t>Actions</w:t>
      </w:r>
    </w:p>
    <w:tbl>
      <w:tblPr>
        <w:tblStyle w:val="a1"/>
        <w:tblW w:w="12168" w:type="dxa"/>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28"/>
        <w:gridCol w:w="6750"/>
        <w:gridCol w:w="1890"/>
        <w:gridCol w:w="1800"/>
      </w:tblGrid>
      <w:tr w:rsidR="00A6604E" w:rsidRPr="00A6604E" w:rsidTr="003A5FEB">
        <w:trPr>
          <w:cnfStyle w:val="000000100000" w:firstRow="0" w:lastRow="0" w:firstColumn="0" w:lastColumn="0" w:oddVBand="0" w:evenVBand="0" w:oddHBand="1" w:evenHBand="0" w:firstRowFirstColumn="0" w:firstRowLastColumn="0" w:lastRowFirstColumn="0" w:lastRowLastColumn="0"/>
        </w:trPr>
        <w:tc>
          <w:tcPr>
            <w:tcW w:w="1728" w:type="dxa"/>
            <w:shd w:val="clear" w:color="auto" w:fill="002060"/>
          </w:tcPr>
          <w:p w:rsidR="003A5FEB" w:rsidRPr="00A6604E" w:rsidRDefault="00DF0622">
            <w:pPr>
              <w:contextualSpacing w:val="0"/>
              <w:rPr>
                <w:b/>
                <w:color w:val="FFFFFF" w:themeColor="background1"/>
                <w:sz w:val="22"/>
                <w:szCs w:val="22"/>
              </w:rPr>
            </w:pPr>
            <w:r w:rsidRPr="00A6604E">
              <w:rPr>
                <w:b/>
                <w:color w:val="FFFFFF" w:themeColor="background1"/>
                <w:sz w:val="22"/>
                <w:szCs w:val="22"/>
              </w:rPr>
              <w:t>Owner</w:t>
            </w:r>
          </w:p>
        </w:tc>
        <w:tc>
          <w:tcPr>
            <w:tcW w:w="6750" w:type="dxa"/>
            <w:shd w:val="clear" w:color="auto" w:fill="002060"/>
          </w:tcPr>
          <w:p w:rsidR="003A5FEB" w:rsidRPr="00A6604E" w:rsidRDefault="00DF0622">
            <w:pPr>
              <w:contextualSpacing w:val="0"/>
              <w:rPr>
                <w:b/>
                <w:color w:val="FFFFFF" w:themeColor="background1"/>
                <w:sz w:val="22"/>
                <w:szCs w:val="22"/>
              </w:rPr>
            </w:pPr>
            <w:r w:rsidRPr="00A6604E">
              <w:rPr>
                <w:b/>
                <w:color w:val="FFFFFF" w:themeColor="background1"/>
                <w:sz w:val="22"/>
                <w:szCs w:val="22"/>
              </w:rPr>
              <w:t>Action</w:t>
            </w:r>
          </w:p>
        </w:tc>
        <w:tc>
          <w:tcPr>
            <w:tcW w:w="1890" w:type="dxa"/>
            <w:shd w:val="clear" w:color="auto" w:fill="002060"/>
          </w:tcPr>
          <w:p w:rsidR="003A5FEB" w:rsidRPr="00A6604E" w:rsidRDefault="00DF0622">
            <w:pPr>
              <w:contextualSpacing w:val="0"/>
              <w:rPr>
                <w:b/>
                <w:color w:val="FFFFFF" w:themeColor="background1"/>
                <w:sz w:val="22"/>
                <w:szCs w:val="22"/>
              </w:rPr>
            </w:pPr>
            <w:r w:rsidRPr="00A6604E">
              <w:rPr>
                <w:b/>
                <w:color w:val="FFFFFF" w:themeColor="background1"/>
                <w:sz w:val="22"/>
                <w:szCs w:val="22"/>
              </w:rPr>
              <w:t>Status</w:t>
            </w:r>
          </w:p>
        </w:tc>
        <w:tc>
          <w:tcPr>
            <w:tcW w:w="1800" w:type="dxa"/>
            <w:shd w:val="clear" w:color="auto" w:fill="002060"/>
          </w:tcPr>
          <w:p w:rsidR="003A5FEB" w:rsidRPr="00A6604E" w:rsidRDefault="00DF0622">
            <w:pPr>
              <w:contextualSpacing w:val="0"/>
              <w:rPr>
                <w:b/>
                <w:color w:val="FFFFFF" w:themeColor="background1"/>
                <w:sz w:val="22"/>
                <w:szCs w:val="22"/>
              </w:rPr>
            </w:pPr>
            <w:r w:rsidRPr="00A6604E">
              <w:rPr>
                <w:b/>
                <w:color w:val="FFFFFF" w:themeColor="background1"/>
                <w:sz w:val="22"/>
                <w:szCs w:val="22"/>
              </w:rPr>
              <w:t>Due Date</w:t>
            </w:r>
          </w:p>
        </w:tc>
      </w:tr>
      <w:tr w:rsidR="003A5FEB" w:rsidTr="003A5FEB">
        <w:trPr>
          <w:cnfStyle w:val="000000010000" w:firstRow="0" w:lastRow="0" w:firstColumn="0" w:lastColumn="0" w:oddVBand="0" w:evenVBand="0" w:oddHBand="0" w:evenHBand="1" w:firstRowFirstColumn="0" w:firstRowLastColumn="0" w:lastRowFirstColumn="0" w:lastRowLastColumn="0"/>
        </w:trPr>
        <w:tc>
          <w:tcPr>
            <w:tcW w:w="1728" w:type="dxa"/>
            <w:shd w:val="clear" w:color="auto" w:fill="B8CCE4"/>
          </w:tcPr>
          <w:p w:rsidR="003A5FEB" w:rsidRDefault="00A6604E">
            <w:pPr>
              <w:contextualSpacing w:val="0"/>
              <w:rPr>
                <w:sz w:val="22"/>
                <w:szCs w:val="22"/>
              </w:rPr>
            </w:pPr>
            <w:r>
              <w:rPr>
                <w:sz w:val="22"/>
                <w:szCs w:val="22"/>
              </w:rPr>
              <w:t>Pete</w:t>
            </w:r>
          </w:p>
        </w:tc>
        <w:tc>
          <w:tcPr>
            <w:tcW w:w="6750" w:type="dxa"/>
            <w:shd w:val="clear" w:color="auto" w:fill="B8CCE4"/>
          </w:tcPr>
          <w:p w:rsidR="003A5FEB" w:rsidRDefault="00A6604E">
            <w:pPr>
              <w:contextualSpacing w:val="0"/>
              <w:rPr>
                <w:sz w:val="22"/>
                <w:szCs w:val="22"/>
              </w:rPr>
            </w:pPr>
            <w:r>
              <w:rPr>
                <w:sz w:val="22"/>
                <w:szCs w:val="22"/>
              </w:rPr>
              <w:t>Measure last year’s banner and let Karen know the size</w:t>
            </w:r>
          </w:p>
        </w:tc>
        <w:tc>
          <w:tcPr>
            <w:tcW w:w="1890" w:type="dxa"/>
            <w:shd w:val="clear" w:color="auto" w:fill="B8CCE4"/>
          </w:tcPr>
          <w:p w:rsidR="003A5FEB" w:rsidRDefault="00A6604E">
            <w:pPr>
              <w:contextualSpacing w:val="0"/>
              <w:rPr>
                <w:sz w:val="22"/>
                <w:szCs w:val="22"/>
              </w:rPr>
            </w:pPr>
            <w:r>
              <w:rPr>
                <w:sz w:val="22"/>
                <w:szCs w:val="22"/>
              </w:rPr>
              <w:t>Working</w:t>
            </w:r>
          </w:p>
        </w:tc>
        <w:tc>
          <w:tcPr>
            <w:tcW w:w="1800" w:type="dxa"/>
            <w:shd w:val="clear" w:color="auto" w:fill="B8CCE4"/>
          </w:tcPr>
          <w:p w:rsidR="003A5FEB" w:rsidRDefault="003A5FEB">
            <w:pPr>
              <w:contextualSpacing w:val="0"/>
              <w:rPr>
                <w:sz w:val="22"/>
                <w:szCs w:val="22"/>
              </w:rPr>
            </w:pPr>
          </w:p>
        </w:tc>
      </w:tr>
      <w:tr w:rsidR="003A5FEB" w:rsidTr="003A5FEB">
        <w:trPr>
          <w:cnfStyle w:val="000000100000" w:firstRow="0" w:lastRow="0" w:firstColumn="0" w:lastColumn="0" w:oddVBand="0" w:evenVBand="0" w:oddHBand="1" w:evenHBand="0" w:firstRowFirstColumn="0" w:firstRowLastColumn="0" w:lastRowFirstColumn="0" w:lastRowLastColumn="0"/>
        </w:trPr>
        <w:tc>
          <w:tcPr>
            <w:tcW w:w="1728" w:type="dxa"/>
            <w:shd w:val="clear" w:color="auto" w:fill="B8CCE4"/>
          </w:tcPr>
          <w:p w:rsidR="003A5FEB" w:rsidRDefault="008E4ED3">
            <w:pPr>
              <w:contextualSpacing w:val="0"/>
              <w:rPr>
                <w:sz w:val="22"/>
                <w:szCs w:val="22"/>
              </w:rPr>
            </w:pPr>
            <w:r>
              <w:rPr>
                <w:sz w:val="22"/>
                <w:szCs w:val="22"/>
              </w:rPr>
              <w:t>Pam</w:t>
            </w:r>
          </w:p>
        </w:tc>
        <w:tc>
          <w:tcPr>
            <w:tcW w:w="6750" w:type="dxa"/>
            <w:shd w:val="clear" w:color="auto" w:fill="B8CCE4"/>
          </w:tcPr>
          <w:p w:rsidR="003A5FEB" w:rsidRDefault="008E4ED3">
            <w:pPr>
              <w:contextualSpacing w:val="0"/>
              <w:rPr>
                <w:sz w:val="22"/>
                <w:szCs w:val="22"/>
              </w:rPr>
            </w:pPr>
            <w:r>
              <w:rPr>
                <w:sz w:val="22"/>
                <w:szCs w:val="22"/>
              </w:rPr>
              <w:t>Ask Debbie M. if she is interested in taking game pictures for the boosters.  Pam is considering if she will ask for the camera on loan and take the pictures herself</w:t>
            </w:r>
          </w:p>
        </w:tc>
        <w:tc>
          <w:tcPr>
            <w:tcW w:w="1890" w:type="dxa"/>
            <w:shd w:val="clear" w:color="auto" w:fill="B8CCE4"/>
          </w:tcPr>
          <w:p w:rsidR="003A5FEB" w:rsidRDefault="008E4ED3">
            <w:pPr>
              <w:contextualSpacing w:val="0"/>
              <w:rPr>
                <w:sz w:val="22"/>
                <w:szCs w:val="22"/>
              </w:rPr>
            </w:pPr>
            <w:r>
              <w:rPr>
                <w:sz w:val="22"/>
                <w:szCs w:val="22"/>
              </w:rPr>
              <w:t>Working</w:t>
            </w:r>
          </w:p>
        </w:tc>
        <w:tc>
          <w:tcPr>
            <w:tcW w:w="1800" w:type="dxa"/>
            <w:shd w:val="clear" w:color="auto" w:fill="B8CCE4"/>
          </w:tcPr>
          <w:p w:rsidR="003A5FEB" w:rsidRDefault="003A5FEB">
            <w:pPr>
              <w:contextualSpacing w:val="0"/>
              <w:rPr>
                <w:sz w:val="22"/>
                <w:szCs w:val="22"/>
              </w:rPr>
            </w:pPr>
          </w:p>
        </w:tc>
      </w:tr>
      <w:tr w:rsidR="008E4ED3" w:rsidTr="003A5FEB">
        <w:trPr>
          <w:cnfStyle w:val="000000010000" w:firstRow="0" w:lastRow="0" w:firstColumn="0" w:lastColumn="0" w:oddVBand="0" w:evenVBand="0" w:oddHBand="0" w:evenHBand="1" w:firstRowFirstColumn="0" w:firstRowLastColumn="0" w:lastRowFirstColumn="0" w:lastRowLastColumn="0"/>
        </w:trPr>
        <w:tc>
          <w:tcPr>
            <w:tcW w:w="1728" w:type="dxa"/>
            <w:shd w:val="clear" w:color="auto" w:fill="B8CCE4"/>
          </w:tcPr>
          <w:p w:rsidR="008E4ED3" w:rsidRDefault="00CC6F01">
            <w:pPr>
              <w:rPr>
                <w:sz w:val="22"/>
                <w:szCs w:val="22"/>
              </w:rPr>
            </w:pPr>
            <w:r>
              <w:rPr>
                <w:sz w:val="22"/>
                <w:szCs w:val="22"/>
              </w:rPr>
              <w:t>Kim</w:t>
            </w:r>
          </w:p>
        </w:tc>
        <w:tc>
          <w:tcPr>
            <w:tcW w:w="6750" w:type="dxa"/>
            <w:shd w:val="clear" w:color="auto" w:fill="B8CCE4"/>
          </w:tcPr>
          <w:p w:rsidR="008E4ED3" w:rsidRDefault="00CC6F01">
            <w:pPr>
              <w:rPr>
                <w:sz w:val="22"/>
                <w:szCs w:val="22"/>
              </w:rPr>
            </w:pPr>
            <w:r>
              <w:rPr>
                <w:sz w:val="22"/>
                <w:szCs w:val="22"/>
              </w:rPr>
              <w:t xml:space="preserve">Team BBQ write-up </w:t>
            </w:r>
          </w:p>
        </w:tc>
        <w:tc>
          <w:tcPr>
            <w:tcW w:w="1890" w:type="dxa"/>
            <w:shd w:val="clear" w:color="auto" w:fill="B8CCE4"/>
          </w:tcPr>
          <w:p w:rsidR="008E4ED3" w:rsidRDefault="00CC6F01">
            <w:pPr>
              <w:rPr>
                <w:sz w:val="22"/>
                <w:szCs w:val="22"/>
              </w:rPr>
            </w:pPr>
            <w:r>
              <w:rPr>
                <w:sz w:val="22"/>
                <w:szCs w:val="22"/>
              </w:rPr>
              <w:t>Working</w:t>
            </w:r>
          </w:p>
        </w:tc>
        <w:tc>
          <w:tcPr>
            <w:tcW w:w="1800" w:type="dxa"/>
            <w:shd w:val="clear" w:color="auto" w:fill="B8CCE4"/>
          </w:tcPr>
          <w:p w:rsidR="008E4ED3" w:rsidRDefault="00CC6F01">
            <w:pPr>
              <w:rPr>
                <w:sz w:val="22"/>
                <w:szCs w:val="22"/>
              </w:rPr>
            </w:pPr>
            <w:r>
              <w:rPr>
                <w:sz w:val="22"/>
                <w:szCs w:val="22"/>
              </w:rPr>
              <w:t>7/11</w:t>
            </w:r>
          </w:p>
        </w:tc>
      </w:tr>
      <w:tr w:rsidR="008E4ED3" w:rsidTr="003A5FEB">
        <w:trPr>
          <w:cnfStyle w:val="000000100000" w:firstRow="0" w:lastRow="0" w:firstColumn="0" w:lastColumn="0" w:oddVBand="0" w:evenVBand="0" w:oddHBand="1" w:evenHBand="0" w:firstRowFirstColumn="0" w:firstRowLastColumn="0" w:lastRowFirstColumn="0" w:lastRowLastColumn="0"/>
        </w:trPr>
        <w:tc>
          <w:tcPr>
            <w:tcW w:w="1728" w:type="dxa"/>
            <w:shd w:val="clear" w:color="auto" w:fill="B8CCE4"/>
          </w:tcPr>
          <w:p w:rsidR="008E4ED3" w:rsidRDefault="00CC6F01">
            <w:pPr>
              <w:rPr>
                <w:sz w:val="22"/>
                <w:szCs w:val="22"/>
              </w:rPr>
            </w:pPr>
            <w:r>
              <w:rPr>
                <w:sz w:val="22"/>
                <w:szCs w:val="22"/>
              </w:rPr>
              <w:t>Lisa R.</w:t>
            </w:r>
          </w:p>
        </w:tc>
        <w:tc>
          <w:tcPr>
            <w:tcW w:w="6750" w:type="dxa"/>
            <w:shd w:val="clear" w:color="auto" w:fill="B8CCE4"/>
          </w:tcPr>
          <w:p w:rsidR="008E4ED3" w:rsidRDefault="00CC6F01">
            <w:pPr>
              <w:rPr>
                <w:sz w:val="22"/>
                <w:szCs w:val="22"/>
              </w:rPr>
            </w:pPr>
            <w:r>
              <w:rPr>
                <w:sz w:val="22"/>
                <w:szCs w:val="22"/>
              </w:rPr>
              <w:t>Concession Sub Committee Write-up</w:t>
            </w:r>
          </w:p>
        </w:tc>
        <w:tc>
          <w:tcPr>
            <w:tcW w:w="1890" w:type="dxa"/>
            <w:shd w:val="clear" w:color="auto" w:fill="B8CCE4"/>
          </w:tcPr>
          <w:p w:rsidR="008E4ED3" w:rsidRDefault="00CC6F01">
            <w:pPr>
              <w:rPr>
                <w:sz w:val="22"/>
                <w:szCs w:val="22"/>
              </w:rPr>
            </w:pPr>
            <w:r>
              <w:rPr>
                <w:sz w:val="22"/>
                <w:szCs w:val="22"/>
              </w:rPr>
              <w:t>Working</w:t>
            </w:r>
          </w:p>
        </w:tc>
        <w:tc>
          <w:tcPr>
            <w:tcW w:w="1800" w:type="dxa"/>
            <w:shd w:val="clear" w:color="auto" w:fill="B8CCE4"/>
          </w:tcPr>
          <w:p w:rsidR="008E4ED3" w:rsidRDefault="00CC6F01">
            <w:pPr>
              <w:rPr>
                <w:sz w:val="22"/>
                <w:szCs w:val="22"/>
              </w:rPr>
            </w:pPr>
            <w:r>
              <w:rPr>
                <w:sz w:val="22"/>
                <w:szCs w:val="22"/>
              </w:rPr>
              <w:t>7/11</w:t>
            </w:r>
          </w:p>
        </w:tc>
      </w:tr>
      <w:tr w:rsidR="008E4ED3" w:rsidTr="003A5FEB">
        <w:trPr>
          <w:cnfStyle w:val="000000010000" w:firstRow="0" w:lastRow="0" w:firstColumn="0" w:lastColumn="0" w:oddVBand="0" w:evenVBand="0" w:oddHBand="0" w:evenHBand="1" w:firstRowFirstColumn="0" w:firstRowLastColumn="0" w:lastRowFirstColumn="0" w:lastRowLastColumn="0"/>
        </w:trPr>
        <w:tc>
          <w:tcPr>
            <w:tcW w:w="1728" w:type="dxa"/>
            <w:shd w:val="clear" w:color="auto" w:fill="B8CCE4"/>
          </w:tcPr>
          <w:p w:rsidR="008E4ED3" w:rsidRDefault="00CC6F01">
            <w:pPr>
              <w:rPr>
                <w:sz w:val="22"/>
                <w:szCs w:val="22"/>
              </w:rPr>
            </w:pPr>
            <w:r>
              <w:rPr>
                <w:sz w:val="22"/>
                <w:szCs w:val="22"/>
              </w:rPr>
              <w:t>Karen</w:t>
            </w:r>
          </w:p>
        </w:tc>
        <w:tc>
          <w:tcPr>
            <w:tcW w:w="6750" w:type="dxa"/>
            <w:shd w:val="clear" w:color="auto" w:fill="B8CCE4"/>
          </w:tcPr>
          <w:p w:rsidR="008E4ED3" w:rsidRDefault="00CC6F01">
            <w:pPr>
              <w:rPr>
                <w:sz w:val="22"/>
                <w:szCs w:val="22"/>
              </w:rPr>
            </w:pPr>
            <w:r>
              <w:rPr>
                <w:sz w:val="22"/>
                <w:szCs w:val="22"/>
              </w:rPr>
              <w:t xml:space="preserve">Identify size of tables at the hall (8 or 10) people, price will not </w:t>
            </w:r>
            <w:proofErr w:type="spellStart"/>
            <w:r>
              <w:rPr>
                <w:sz w:val="22"/>
                <w:szCs w:val="22"/>
              </w:rPr>
              <w:t>changed</w:t>
            </w:r>
            <w:proofErr w:type="spellEnd"/>
            <w:r>
              <w:rPr>
                <w:sz w:val="22"/>
                <w:szCs w:val="22"/>
              </w:rPr>
              <w:t xml:space="preserve"> based on this information</w:t>
            </w:r>
          </w:p>
        </w:tc>
        <w:tc>
          <w:tcPr>
            <w:tcW w:w="1890" w:type="dxa"/>
            <w:shd w:val="clear" w:color="auto" w:fill="B8CCE4"/>
          </w:tcPr>
          <w:p w:rsidR="008E4ED3" w:rsidRDefault="008E4ED3">
            <w:pPr>
              <w:rPr>
                <w:sz w:val="22"/>
                <w:szCs w:val="22"/>
              </w:rPr>
            </w:pPr>
          </w:p>
        </w:tc>
        <w:tc>
          <w:tcPr>
            <w:tcW w:w="1800" w:type="dxa"/>
            <w:shd w:val="clear" w:color="auto" w:fill="B8CCE4"/>
          </w:tcPr>
          <w:p w:rsidR="008E4ED3" w:rsidRDefault="00CC6F01">
            <w:pPr>
              <w:rPr>
                <w:sz w:val="22"/>
                <w:szCs w:val="22"/>
              </w:rPr>
            </w:pPr>
            <w:r>
              <w:rPr>
                <w:sz w:val="22"/>
                <w:szCs w:val="22"/>
              </w:rPr>
              <w:t>6/19</w:t>
            </w:r>
          </w:p>
        </w:tc>
      </w:tr>
      <w:tr w:rsidR="008E4ED3" w:rsidTr="003A5FEB">
        <w:trPr>
          <w:cnfStyle w:val="000000100000" w:firstRow="0" w:lastRow="0" w:firstColumn="0" w:lastColumn="0" w:oddVBand="0" w:evenVBand="0" w:oddHBand="1" w:evenHBand="0" w:firstRowFirstColumn="0" w:firstRowLastColumn="0" w:lastRowFirstColumn="0" w:lastRowLastColumn="0"/>
        </w:trPr>
        <w:tc>
          <w:tcPr>
            <w:tcW w:w="1728" w:type="dxa"/>
            <w:shd w:val="clear" w:color="auto" w:fill="B8CCE4"/>
          </w:tcPr>
          <w:p w:rsidR="008E4ED3" w:rsidRDefault="00CC6F01">
            <w:pPr>
              <w:rPr>
                <w:sz w:val="22"/>
                <w:szCs w:val="22"/>
              </w:rPr>
            </w:pPr>
            <w:r>
              <w:rPr>
                <w:sz w:val="22"/>
                <w:szCs w:val="22"/>
              </w:rPr>
              <w:t>Lisa H.</w:t>
            </w:r>
          </w:p>
        </w:tc>
        <w:tc>
          <w:tcPr>
            <w:tcW w:w="6750" w:type="dxa"/>
            <w:shd w:val="clear" w:color="auto" w:fill="B8CCE4"/>
          </w:tcPr>
          <w:p w:rsidR="008E4ED3" w:rsidRDefault="00CC6F01">
            <w:pPr>
              <w:rPr>
                <w:sz w:val="22"/>
                <w:szCs w:val="22"/>
              </w:rPr>
            </w:pPr>
            <w:r>
              <w:rPr>
                <w:sz w:val="22"/>
                <w:szCs w:val="22"/>
              </w:rPr>
              <w:t>Draft first flyer and send to Board</w:t>
            </w:r>
          </w:p>
        </w:tc>
        <w:tc>
          <w:tcPr>
            <w:tcW w:w="1890" w:type="dxa"/>
            <w:shd w:val="clear" w:color="auto" w:fill="B8CCE4"/>
          </w:tcPr>
          <w:p w:rsidR="008E4ED3" w:rsidRDefault="00CC6F01">
            <w:pPr>
              <w:rPr>
                <w:sz w:val="22"/>
                <w:szCs w:val="22"/>
              </w:rPr>
            </w:pPr>
            <w:r>
              <w:rPr>
                <w:sz w:val="22"/>
                <w:szCs w:val="22"/>
              </w:rPr>
              <w:t>Working</w:t>
            </w:r>
          </w:p>
        </w:tc>
        <w:tc>
          <w:tcPr>
            <w:tcW w:w="1800" w:type="dxa"/>
            <w:shd w:val="clear" w:color="auto" w:fill="B8CCE4"/>
          </w:tcPr>
          <w:p w:rsidR="008E4ED3" w:rsidRDefault="00CC6F01">
            <w:pPr>
              <w:rPr>
                <w:sz w:val="22"/>
                <w:szCs w:val="22"/>
              </w:rPr>
            </w:pPr>
            <w:r>
              <w:rPr>
                <w:sz w:val="22"/>
                <w:szCs w:val="22"/>
              </w:rPr>
              <w:t>6/19</w:t>
            </w:r>
          </w:p>
        </w:tc>
      </w:tr>
      <w:tr w:rsidR="008E4ED3" w:rsidTr="003A5FEB">
        <w:trPr>
          <w:cnfStyle w:val="000000010000" w:firstRow="0" w:lastRow="0" w:firstColumn="0" w:lastColumn="0" w:oddVBand="0" w:evenVBand="0" w:oddHBand="0" w:evenHBand="1" w:firstRowFirstColumn="0" w:firstRowLastColumn="0" w:lastRowFirstColumn="0" w:lastRowLastColumn="0"/>
        </w:trPr>
        <w:tc>
          <w:tcPr>
            <w:tcW w:w="1728" w:type="dxa"/>
            <w:shd w:val="clear" w:color="auto" w:fill="B8CCE4"/>
          </w:tcPr>
          <w:p w:rsidR="008E4ED3" w:rsidRDefault="00A81EA2">
            <w:pPr>
              <w:rPr>
                <w:sz w:val="22"/>
                <w:szCs w:val="22"/>
              </w:rPr>
            </w:pPr>
            <w:r>
              <w:rPr>
                <w:sz w:val="22"/>
                <w:szCs w:val="22"/>
              </w:rPr>
              <w:t>Jess</w:t>
            </w:r>
          </w:p>
        </w:tc>
        <w:tc>
          <w:tcPr>
            <w:tcW w:w="6750" w:type="dxa"/>
            <w:shd w:val="clear" w:color="auto" w:fill="B8CCE4"/>
          </w:tcPr>
          <w:p w:rsidR="008E4ED3" w:rsidRDefault="00A81EA2">
            <w:pPr>
              <w:rPr>
                <w:sz w:val="22"/>
                <w:szCs w:val="22"/>
              </w:rPr>
            </w:pPr>
            <w:r>
              <w:rPr>
                <w:sz w:val="22"/>
                <w:szCs w:val="22"/>
              </w:rPr>
              <w:t xml:space="preserve">Set-up website to advertise races and connect a button to </w:t>
            </w:r>
            <w:proofErr w:type="spellStart"/>
            <w:r>
              <w:rPr>
                <w:sz w:val="22"/>
                <w:szCs w:val="22"/>
              </w:rPr>
              <w:t>paypal</w:t>
            </w:r>
            <w:proofErr w:type="spellEnd"/>
            <w:r>
              <w:rPr>
                <w:sz w:val="22"/>
                <w:szCs w:val="22"/>
              </w:rPr>
              <w:t xml:space="preserve"> for sales</w:t>
            </w:r>
          </w:p>
        </w:tc>
        <w:tc>
          <w:tcPr>
            <w:tcW w:w="1890" w:type="dxa"/>
            <w:shd w:val="clear" w:color="auto" w:fill="B8CCE4"/>
          </w:tcPr>
          <w:p w:rsidR="008E4ED3" w:rsidRDefault="00A81EA2">
            <w:pPr>
              <w:rPr>
                <w:sz w:val="22"/>
                <w:szCs w:val="22"/>
              </w:rPr>
            </w:pPr>
            <w:r>
              <w:rPr>
                <w:sz w:val="22"/>
                <w:szCs w:val="22"/>
              </w:rPr>
              <w:t>Working</w:t>
            </w:r>
          </w:p>
        </w:tc>
        <w:tc>
          <w:tcPr>
            <w:tcW w:w="1800" w:type="dxa"/>
            <w:shd w:val="clear" w:color="auto" w:fill="B8CCE4"/>
          </w:tcPr>
          <w:p w:rsidR="008E4ED3" w:rsidRDefault="00A81EA2">
            <w:pPr>
              <w:rPr>
                <w:sz w:val="22"/>
                <w:szCs w:val="22"/>
              </w:rPr>
            </w:pPr>
            <w:r>
              <w:rPr>
                <w:sz w:val="22"/>
                <w:szCs w:val="22"/>
              </w:rPr>
              <w:t>6/21</w:t>
            </w:r>
          </w:p>
        </w:tc>
      </w:tr>
      <w:tr w:rsidR="008E4ED3" w:rsidTr="003A5FEB">
        <w:trPr>
          <w:cnfStyle w:val="000000100000" w:firstRow="0" w:lastRow="0" w:firstColumn="0" w:lastColumn="0" w:oddVBand="0" w:evenVBand="0" w:oddHBand="1" w:evenHBand="0" w:firstRowFirstColumn="0" w:firstRowLastColumn="0" w:lastRowFirstColumn="0" w:lastRowLastColumn="0"/>
        </w:trPr>
        <w:tc>
          <w:tcPr>
            <w:tcW w:w="1728" w:type="dxa"/>
            <w:shd w:val="clear" w:color="auto" w:fill="B8CCE4"/>
          </w:tcPr>
          <w:p w:rsidR="008E4ED3" w:rsidRDefault="00A81EA2">
            <w:pPr>
              <w:rPr>
                <w:sz w:val="22"/>
                <w:szCs w:val="22"/>
              </w:rPr>
            </w:pPr>
            <w:r>
              <w:rPr>
                <w:sz w:val="22"/>
                <w:szCs w:val="22"/>
              </w:rPr>
              <w:lastRenderedPageBreak/>
              <w:t>Karen</w:t>
            </w:r>
          </w:p>
        </w:tc>
        <w:tc>
          <w:tcPr>
            <w:tcW w:w="6750" w:type="dxa"/>
            <w:shd w:val="clear" w:color="auto" w:fill="B8CCE4"/>
          </w:tcPr>
          <w:p w:rsidR="008E4ED3" w:rsidRDefault="00A81EA2">
            <w:pPr>
              <w:rPr>
                <w:sz w:val="22"/>
                <w:szCs w:val="22"/>
              </w:rPr>
            </w:pPr>
            <w:r>
              <w:rPr>
                <w:sz w:val="22"/>
                <w:szCs w:val="22"/>
              </w:rPr>
              <w:t xml:space="preserve">Set-up </w:t>
            </w:r>
            <w:proofErr w:type="spellStart"/>
            <w:r>
              <w:rPr>
                <w:sz w:val="22"/>
                <w:szCs w:val="22"/>
              </w:rPr>
              <w:t>paypal</w:t>
            </w:r>
            <w:proofErr w:type="spellEnd"/>
            <w:r>
              <w:rPr>
                <w:sz w:val="22"/>
                <w:szCs w:val="22"/>
              </w:rPr>
              <w:t xml:space="preserve"> on our website</w:t>
            </w:r>
          </w:p>
        </w:tc>
        <w:tc>
          <w:tcPr>
            <w:tcW w:w="1890" w:type="dxa"/>
            <w:shd w:val="clear" w:color="auto" w:fill="B8CCE4"/>
          </w:tcPr>
          <w:p w:rsidR="008E4ED3" w:rsidRDefault="00A81EA2">
            <w:pPr>
              <w:rPr>
                <w:sz w:val="22"/>
                <w:szCs w:val="22"/>
              </w:rPr>
            </w:pPr>
            <w:r>
              <w:rPr>
                <w:sz w:val="22"/>
                <w:szCs w:val="22"/>
              </w:rPr>
              <w:t>Complete</w:t>
            </w:r>
          </w:p>
        </w:tc>
        <w:tc>
          <w:tcPr>
            <w:tcW w:w="1800" w:type="dxa"/>
            <w:shd w:val="clear" w:color="auto" w:fill="B8CCE4"/>
          </w:tcPr>
          <w:p w:rsidR="008E4ED3" w:rsidRDefault="00A81EA2">
            <w:pPr>
              <w:rPr>
                <w:sz w:val="22"/>
                <w:szCs w:val="22"/>
              </w:rPr>
            </w:pPr>
            <w:r>
              <w:rPr>
                <w:sz w:val="22"/>
                <w:szCs w:val="22"/>
              </w:rPr>
              <w:t>6/15</w:t>
            </w:r>
          </w:p>
        </w:tc>
      </w:tr>
      <w:tr w:rsidR="008E4ED3" w:rsidTr="003A5FEB">
        <w:trPr>
          <w:cnfStyle w:val="000000010000" w:firstRow="0" w:lastRow="0" w:firstColumn="0" w:lastColumn="0" w:oddVBand="0" w:evenVBand="0" w:oddHBand="0" w:evenHBand="1" w:firstRowFirstColumn="0" w:firstRowLastColumn="0" w:lastRowFirstColumn="0" w:lastRowLastColumn="0"/>
        </w:trPr>
        <w:tc>
          <w:tcPr>
            <w:tcW w:w="1728" w:type="dxa"/>
            <w:shd w:val="clear" w:color="auto" w:fill="B8CCE4"/>
          </w:tcPr>
          <w:p w:rsidR="008E4ED3" w:rsidRDefault="00A81EA2">
            <w:pPr>
              <w:rPr>
                <w:sz w:val="22"/>
                <w:szCs w:val="22"/>
              </w:rPr>
            </w:pPr>
            <w:r>
              <w:rPr>
                <w:sz w:val="22"/>
                <w:szCs w:val="22"/>
              </w:rPr>
              <w:t>John</w:t>
            </w:r>
          </w:p>
        </w:tc>
        <w:tc>
          <w:tcPr>
            <w:tcW w:w="6750" w:type="dxa"/>
            <w:shd w:val="clear" w:color="auto" w:fill="B8CCE4"/>
          </w:tcPr>
          <w:p w:rsidR="008E4ED3" w:rsidRDefault="00A81EA2">
            <w:pPr>
              <w:rPr>
                <w:sz w:val="22"/>
                <w:szCs w:val="22"/>
              </w:rPr>
            </w:pPr>
            <w:r>
              <w:rPr>
                <w:sz w:val="22"/>
                <w:szCs w:val="22"/>
              </w:rPr>
              <w:t xml:space="preserve">Test </w:t>
            </w:r>
            <w:proofErr w:type="spellStart"/>
            <w:r>
              <w:rPr>
                <w:sz w:val="22"/>
                <w:szCs w:val="22"/>
              </w:rPr>
              <w:t>paypal</w:t>
            </w:r>
            <w:proofErr w:type="spellEnd"/>
            <w:r>
              <w:rPr>
                <w:sz w:val="22"/>
                <w:szCs w:val="22"/>
              </w:rPr>
              <w:t xml:space="preserve"> button and function once it is all set-up</w:t>
            </w:r>
          </w:p>
        </w:tc>
        <w:tc>
          <w:tcPr>
            <w:tcW w:w="1890" w:type="dxa"/>
            <w:shd w:val="clear" w:color="auto" w:fill="B8CCE4"/>
          </w:tcPr>
          <w:p w:rsidR="008E4ED3" w:rsidRDefault="00A81EA2">
            <w:pPr>
              <w:rPr>
                <w:sz w:val="22"/>
                <w:szCs w:val="22"/>
              </w:rPr>
            </w:pPr>
            <w:r>
              <w:rPr>
                <w:sz w:val="22"/>
                <w:szCs w:val="22"/>
              </w:rPr>
              <w:t>Hold</w:t>
            </w:r>
          </w:p>
        </w:tc>
        <w:tc>
          <w:tcPr>
            <w:tcW w:w="1800" w:type="dxa"/>
            <w:shd w:val="clear" w:color="auto" w:fill="B8CCE4"/>
          </w:tcPr>
          <w:p w:rsidR="008E4ED3" w:rsidRDefault="00A81EA2">
            <w:pPr>
              <w:rPr>
                <w:sz w:val="22"/>
                <w:szCs w:val="22"/>
              </w:rPr>
            </w:pPr>
            <w:r>
              <w:rPr>
                <w:sz w:val="22"/>
                <w:szCs w:val="22"/>
              </w:rPr>
              <w:t>6/21</w:t>
            </w:r>
          </w:p>
        </w:tc>
      </w:tr>
      <w:tr w:rsidR="008E4ED3" w:rsidTr="003A5FEB">
        <w:trPr>
          <w:cnfStyle w:val="000000100000" w:firstRow="0" w:lastRow="0" w:firstColumn="0" w:lastColumn="0" w:oddVBand="0" w:evenVBand="0" w:oddHBand="1" w:evenHBand="0" w:firstRowFirstColumn="0" w:firstRowLastColumn="0" w:lastRowFirstColumn="0" w:lastRowLastColumn="0"/>
        </w:trPr>
        <w:tc>
          <w:tcPr>
            <w:tcW w:w="1728" w:type="dxa"/>
            <w:shd w:val="clear" w:color="auto" w:fill="B8CCE4"/>
          </w:tcPr>
          <w:p w:rsidR="008E4ED3" w:rsidRDefault="00A81EA2">
            <w:pPr>
              <w:rPr>
                <w:sz w:val="22"/>
                <w:szCs w:val="22"/>
              </w:rPr>
            </w:pPr>
            <w:r>
              <w:rPr>
                <w:sz w:val="22"/>
                <w:szCs w:val="22"/>
              </w:rPr>
              <w:t>Lisa</w:t>
            </w:r>
          </w:p>
        </w:tc>
        <w:tc>
          <w:tcPr>
            <w:tcW w:w="6750" w:type="dxa"/>
            <w:shd w:val="clear" w:color="auto" w:fill="B8CCE4"/>
          </w:tcPr>
          <w:p w:rsidR="008E4ED3" w:rsidRDefault="00A81EA2">
            <w:pPr>
              <w:rPr>
                <w:sz w:val="22"/>
                <w:szCs w:val="22"/>
              </w:rPr>
            </w:pPr>
            <w:r>
              <w:rPr>
                <w:sz w:val="22"/>
                <w:szCs w:val="22"/>
              </w:rPr>
              <w:t>Finalize spirit wear approach with Conrad and other Sub-committee members as applicable</w:t>
            </w:r>
          </w:p>
        </w:tc>
        <w:tc>
          <w:tcPr>
            <w:tcW w:w="1890" w:type="dxa"/>
            <w:shd w:val="clear" w:color="auto" w:fill="B8CCE4"/>
          </w:tcPr>
          <w:p w:rsidR="008E4ED3" w:rsidRDefault="008E4ED3">
            <w:pPr>
              <w:rPr>
                <w:sz w:val="22"/>
                <w:szCs w:val="22"/>
              </w:rPr>
            </w:pPr>
          </w:p>
        </w:tc>
        <w:tc>
          <w:tcPr>
            <w:tcW w:w="1800" w:type="dxa"/>
            <w:shd w:val="clear" w:color="auto" w:fill="B8CCE4"/>
          </w:tcPr>
          <w:p w:rsidR="008E4ED3" w:rsidRDefault="008E4ED3">
            <w:pPr>
              <w:rPr>
                <w:sz w:val="22"/>
                <w:szCs w:val="22"/>
              </w:rPr>
            </w:pPr>
          </w:p>
        </w:tc>
      </w:tr>
      <w:tr w:rsidR="008E4ED3" w:rsidTr="003A5FEB">
        <w:trPr>
          <w:cnfStyle w:val="000000010000" w:firstRow="0" w:lastRow="0" w:firstColumn="0" w:lastColumn="0" w:oddVBand="0" w:evenVBand="0" w:oddHBand="0" w:evenHBand="1" w:firstRowFirstColumn="0" w:firstRowLastColumn="0" w:lastRowFirstColumn="0" w:lastRowLastColumn="0"/>
        </w:trPr>
        <w:tc>
          <w:tcPr>
            <w:tcW w:w="1728" w:type="dxa"/>
            <w:shd w:val="clear" w:color="auto" w:fill="B8CCE4"/>
          </w:tcPr>
          <w:p w:rsidR="008E4ED3" w:rsidRDefault="00A81EA2">
            <w:pPr>
              <w:rPr>
                <w:sz w:val="22"/>
                <w:szCs w:val="22"/>
              </w:rPr>
            </w:pPr>
            <w:r>
              <w:rPr>
                <w:sz w:val="22"/>
                <w:szCs w:val="22"/>
              </w:rPr>
              <w:t>Dan / Karen</w:t>
            </w:r>
          </w:p>
        </w:tc>
        <w:tc>
          <w:tcPr>
            <w:tcW w:w="6750" w:type="dxa"/>
            <w:shd w:val="clear" w:color="auto" w:fill="B8CCE4"/>
          </w:tcPr>
          <w:p w:rsidR="008E4ED3" w:rsidRDefault="00A81EA2">
            <w:pPr>
              <w:rPr>
                <w:sz w:val="22"/>
                <w:szCs w:val="22"/>
              </w:rPr>
            </w:pPr>
            <w:r>
              <w:rPr>
                <w:sz w:val="22"/>
                <w:szCs w:val="22"/>
              </w:rPr>
              <w:t>Set-up signup genius for help on night of races</w:t>
            </w:r>
          </w:p>
        </w:tc>
        <w:tc>
          <w:tcPr>
            <w:tcW w:w="1890" w:type="dxa"/>
            <w:shd w:val="clear" w:color="auto" w:fill="B8CCE4"/>
          </w:tcPr>
          <w:p w:rsidR="008E4ED3" w:rsidRDefault="00A81EA2">
            <w:pPr>
              <w:rPr>
                <w:sz w:val="22"/>
                <w:szCs w:val="22"/>
              </w:rPr>
            </w:pPr>
            <w:r>
              <w:rPr>
                <w:sz w:val="22"/>
                <w:szCs w:val="22"/>
              </w:rPr>
              <w:t>Hold</w:t>
            </w:r>
          </w:p>
        </w:tc>
        <w:tc>
          <w:tcPr>
            <w:tcW w:w="1800" w:type="dxa"/>
            <w:shd w:val="clear" w:color="auto" w:fill="B8CCE4"/>
          </w:tcPr>
          <w:p w:rsidR="008E4ED3" w:rsidRDefault="00A81EA2">
            <w:pPr>
              <w:rPr>
                <w:sz w:val="22"/>
                <w:szCs w:val="22"/>
              </w:rPr>
            </w:pPr>
            <w:r>
              <w:rPr>
                <w:sz w:val="22"/>
                <w:szCs w:val="22"/>
              </w:rPr>
              <w:t>7/1</w:t>
            </w:r>
          </w:p>
        </w:tc>
      </w:tr>
      <w:tr w:rsidR="003A5FEB" w:rsidTr="00A81EA2">
        <w:trPr>
          <w:cnfStyle w:val="000000100000" w:firstRow="0" w:lastRow="0" w:firstColumn="0" w:lastColumn="0" w:oddVBand="0" w:evenVBand="0" w:oddHBand="1" w:evenHBand="0" w:firstRowFirstColumn="0" w:firstRowLastColumn="0" w:lastRowFirstColumn="0" w:lastRowLastColumn="0"/>
        </w:trPr>
        <w:tc>
          <w:tcPr>
            <w:tcW w:w="1728" w:type="dxa"/>
            <w:shd w:val="clear" w:color="auto" w:fill="BDD6EE" w:themeFill="accent1" w:themeFillTint="66"/>
          </w:tcPr>
          <w:p w:rsidR="003A5FEB" w:rsidRDefault="00A81EA2">
            <w:pPr>
              <w:contextualSpacing w:val="0"/>
              <w:rPr>
                <w:sz w:val="22"/>
                <w:szCs w:val="22"/>
              </w:rPr>
            </w:pPr>
            <w:r>
              <w:rPr>
                <w:sz w:val="22"/>
                <w:szCs w:val="22"/>
              </w:rPr>
              <w:t>Marketing</w:t>
            </w:r>
          </w:p>
        </w:tc>
        <w:tc>
          <w:tcPr>
            <w:tcW w:w="6750" w:type="dxa"/>
            <w:shd w:val="clear" w:color="auto" w:fill="BDD6EE" w:themeFill="accent1" w:themeFillTint="66"/>
          </w:tcPr>
          <w:p w:rsidR="003A5FEB" w:rsidRDefault="00A81EA2">
            <w:pPr>
              <w:contextualSpacing w:val="0"/>
              <w:rPr>
                <w:sz w:val="22"/>
                <w:szCs w:val="22"/>
              </w:rPr>
            </w:pPr>
            <w:r>
              <w:rPr>
                <w:sz w:val="22"/>
                <w:szCs w:val="22"/>
              </w:rPr>
              <w:t>Sell advertising and sponsorship.  We will announce all sponsors on Friday nights.</w:t>
            </w:r>
          </w:p>
        </w:tc>
        <w:tc>
          <w:tcPr>
            <w:tcW w:w="1890" w:type="dxa"/>
            <w:shd w:val="clear" w:color="auto" w:fill="BDD6EE" w:themeFill="accent1" w:themeFillTint="66"/>
          </w:tcPr>
          <w:p w:rsidR="003A5FEB" w:rsidRDefault="003A5FEB">
            <w:pPr>
              <w:contextualSpacing w:val="0"/>
              <w:rPr>
                <w:sz w:val="22"/>
                <w:szCs w:val="22"/>
              </w:rPr>
            </w:pPr>
          </w:p>
        </w:tc>
        <w:tc>
          <w:tcPr>
            <w:tcW w:w="1800" w:type="dxa"/>
            <w:shd w:val="clear" w:color="auto" w:fill="BDD6EE" w:themeFill="accent1" w:themeFillTint="66"/>
          </w:tcPr>
          <w:p w:rsidR="003A5FEB" w:rsidRDefault="003A5FEB">
            <w:pPr>
              <w:contextualSpacing w:val="0"/>
              <w:rPr>
                <w:sz w:val="22"/>
                <w:szCs w:val="22"/>
              </w:rPr>
            </w:pPr>
          </w:p>
        </w:tc>
      </w:tr>
    </w:tbl>
    <w:p w:rsidR="003A5FEB" w:rsidRDefault="00DF0622">
      <w:pPr>
        <w:rPr>
          <w:b/>
          <w:sz w:val="22"/>
          <w:szCs w:val="22"/>
        </w:rPr>
      </w:pPr>
      <w:r>
        <w:rPr>
          <w:b/>
          <w:sz w:val="22"/>
          <w:szCs w:val="22"/>
        </w:rPr>
        <w:t>Subcommittee’s, dates for plans to be reviewed, members (at this time)</w:t>
      </w:r>
    </w:p>
    <w:p w:rsidR="003A5FEB" w:rsidRDefault="003A5FEB">
      <w:pPr>
        <w:rPr>
          <w:sz w:val="22"/>
          <w:szCs w:val="22"/>
        </w:rPr>
      </w:pPr>
    </w:p>
    <w:tbl>
      <w:tblPr>
        <w:tblStyle w:val="a2"/>
        <w:tblW w:w="12960" w:type="dxa"/>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80"/>
        <w:gridCol w:w="2340"/>
        <w:gridCol w:w="3870"/>
        <w:gridCol w:w="3870"/>
      </w:tblGrid>
      <w:tr w:rsidR="003A5FEB" w:rsidTr="003A5FEB">
        <w:trPr>
          <w:cnfStyle w:val="000000100000" w:firstRow="0" w:lastRow="0" w:firstColumn="0" w:lastColumn="0" w:oddVBand="0" w:evenVBand="0" w:oddHBand="1" w:evenHBand="0" w:firstRowFirstColumn="0" w:firstRowLastColumn="0" w:lastRowFirstColumn="0" w:lastRowLastColumn="0"/>
        </w:trPr>
        <w:tc>
          <w:tcPr>
            <w:tcW w:w="2880" w:type="dxa"/>
            <w:shd w:val="clear" w:color="auto" w:fill="002060"/>
          </w:tcPr>
          <w:p w:rsidR="003A5FEB" w:rsidRDefault="00DF0622">
            <w:pPr>
              <w:contextualSpacing w:val="0"/>
              <w:rPr>
                <w:b/>
                <w:color w:val="FFFFFF"/>
                <w:sz w:val="22"/>
                <w:szCs w:val="22"/>
              </w:rPr>
            </w:pPr>
            <w:r>
              <w:rPr>
                <w:b/>
                <w:color w:val="FFFFFF"/>
                <w:sz w:val="22"/>
                <w:szCs w:val="22"/>
              </w:rPr>
              <w:t>Subcommittee</w:t>
            </w:r>
          </w:p>
        </w:tc>
        <w:tc>
          <w:tcPr>
            <w:tcW w:w="2340" w:type="dxa"/>
            <w:shd w:val="clear" w:color="auto" w:fill="002060"/>
          </w:tcPr>
          <w:p w:rsidR="003A5FEB" w:rsidRDefault="00DF0622">
            <w:pPr>
              <w:contextualSpacing w:val="0"/>
              <w:rPr>
                <w:b/>
                <w:color w:val="FFFFFF"/>
                <w:sz w:val="22"/>
                <w:szCs w:val="22"/>
              </w:rPr>
            </w:pPr>
            <w:r>
              <w:rPr>
                <w:b/>
                <w:color w:val="FFFFFF"/>
                <w:sz w:val="22"/>
                <w:szCs w:val="22"/>
              </w:rPr>
              <w:t>Plan</w:t>
            </w:r>
          </w:p>
        </w:tc>
        <w:tc>
          <w:tcPr>
            <w:tcW w:w="3870" w:type="dxa"/>
            <w:shd w:val="clear" w:color="auto" w:fill="002060"/>
          </w:tcPr>
          <w:p w:rsidR="003A5FEB" w:rsidRDefault="00DF0622">
            <w:pPr>
              <w:contextualSpacing w:val="0"/>
              <w:rPr>
                <w:b/>
                <w:color w:val="FFFFFF"/>
                <w:sz w:val="22"/>
                <w:szCs w:val="22"/>
              </w:rPr>
            </w:pPr>
            <w:r>
              <w:rPr>
                <w:b/>
                <w:color w:val="FFFFFF"/>
                <w:sz w:val="22"/>
                <w:szCs w:val="22"/>
              </w:rPr>
              <w:t>Other</w:t>
            </w:r>
          </w:p>
        </w:tc>
        <w:tc>
          <w:tcPr>
            <w:tcW w:w="3870" w:type="dxa"/>
            <w:shd w:val="clear" w:color="auto" w:fill="002060"/>
          </w:tcPr>
          <w:p w:rsidR="003A5FEB" w:rsidRDefault="00DF0622">
            <w:pPr>
              <w:contextualSpacing w:val="0"/>
              <w:rPr>
                <w:b/>
                <w:color w:val="FFFFFF"/>
                <w:sz w:val="22"/>
                <w:szCs w:val="22"/>
              </w:rPr>
            </w:pPr>
            <w:r>
              <w:rPr>
                <w:b/>
                <w:color w:val="FFFFFF"/>
                <w:sz w:val="22"/>
                <w:szCs w:val="22"/>
              </w:rPr>
              <w:t>Members</w:t>
            </w:r>
          </w:p>
        </w:tc>
      </w:tr>
      <w:tr w:rsidR="003A5FEB">
        <w:trPr>
          <w:cnfStyle w:val="000000010000" w:firstRow="0" w:lastRow="0" w:firstColumn="0" w:lastColumn="0" w:oddVBand="0" w:evenVBand="0" w:oddHBand="0" w:evenHBand="1" w:firstRowFirstColumn="0" w:firstRowLastColumn="0" w:lastRowFirstColumn="0" w:lastRowLastColumn="0"/>
        </w:trPr>
        <w:tc>
          <w:tcPr>
            <w:tcW w:w="2880" w:type="dxa"/>
          </w:tcPr>
          <w:p w:rsidR="003A5FEB" w:rsidRDefault="00DF0622">
            <w:pPr>
              <w:spacing w:before="100"/>
              <w:contextualSpacing w:val="0"/>
              <w:rPr>
                <w:sz w:val="22"/>
                <w:szCs w:val="22"/>
              </w:rPr>
            </w:pPr>
            <w:r>
              <w:rPr>
                <w:sz w:val="22"/>
                <w:szCs w:val="22"/>
              </w:rPr>
              <w:t>Fund Raising</w:t>
            </w:r>
          </w:p>
        </w:tc>
        <w:tc>
          <w:tcPr>
            <w:tcW w:w="2340" w:type="dxa"/>
          </w:tcPr>
          <w:p w:rsidR="003A5FEB" w:rsidRDefault="003A5FEB">
            <w:pPr>
              <w:contextualSpacing w:val="0"/>
              <w:rPr>
                <w:sz w:val="22"/>
                <w:szCs w:val="22"/>
              </w:rPr>
            </w:pPr>
          </w:p>
        </w:tc>
        <w:tc>
          <w:tcPr>
            <w:tcW w:w="3870" w:type="dxa"/>
          </w:tcPr>
          <w:p w:rsidR="003A5FEB" w:rsidRDefault="003A5FEB">
            <w:pPr>
              <w:contextualSpacing w:val="0"/>
              <w:rPr>
                <w:sz w:val="22"/>
                <w:szCs w:val="22"/>
              </w:rPr>
            </w:pPr>
          </w:p>
        </w:tc>
        <w:tc>
          <w:tcPr>
            <w:tcW w:w="3870" w:type="dxa"/>
          </w:tcPr>
          <w:p w:rsidR="003A5FEB" w:rsidRDefault="00DF0622">
            <w:pPr>
              <w:contextualSpacing w:val="0"/>
              <w:rPr>
                <w:sz w:val="22"/>
                <w:szCs w:val="22"/>
              </w:rPr>
            </w:pPr>
            <w:r>
              <w:rPr>
                <w:sz w:val="22"/>
                <w:szCs w:val="22"/>
              </w:rPr>
              <w:t>Dan West</w:t>
            </w:r>
          </w:p>
          <w:p w:rsidR="003A5FEB" w:rsidRDefault="00A81EA2">
            <w:pPr>
              <w:contextualSpacing w:val="0"/>
              <w:rPr>
                <w:i/>
                <w:sz w:val="22"/>
                <w:szCs w:val="22"/>
              </w:rPr>
            </w:pPr>
            <w:r>
              <w:rPr>
                <w:sz w:val="22"/>
                <w:szCs w:val="22"/>
              </w:rPr>
              <w:t>Open</w:t>
            </w:r>
          </w:p>
          <w:p w:rsidR="003A5FEB" w:rsidRDefault="00DF0622">
            <w:pPr>
              <w:contextualSpacing w:val="0"/>
              <w:rPr>
                <w:b/>
                <w:i/>
                <w:sz w:val="22"/>
                <w:szCs w:val="22"/>
              </w:rPr>
            </w:pPr>
            <w:r>
              <w:rPr>
                <w:b/>
                <w:i/>
                <w:sz w:val="22"/>
                <w:szCs w:val="22"/>
              </w:rPr>
              <w:t>Open</w:t>
            </w:r>
          </w:p>
          <w:p w:rsidR="003A5FEB" w:rsidRDefault="00DF0622">
            <w:pPr>
              <w:contextualSpacing w:val="0"/>
              <w:rPr>
                <w:sz w:val="22"/>
                <w:szCs w:val="22"/>
                <w:highlight w:val="yellow"/>
              </w:rPr>
            </w:pPr>
            <w:r>
              <w:rPr>
                <w:sz w:val="22"/>
                <w:szCs w:val="22"/>
              </w:rPr>
              <w:t>Karen Grant</w:t>
            </w:r>
          </w:p>
        </w:tc>
      </w:tr>
      <w:tr w:rsidR="003A5FEB">
        <w:trPr>
          <w:cnfStyle w:val="000000100000" w:firstRow="0" w:lastRow="0" w:firstColumn="0" w:lastColumn="0" w:oddVBand="0" w:evenVBand="0" w:oddHBand="1" w:evenHBand="0" w:firstRowFirstColumn="0" w:firstRowLastColumn="0" w:lastRowFirstColumn="0" w:lastRowLastColumn="0"/>
        </w:trPr>
        <w:tc>
          <w:tcPr>
            <w:tcW w:w="2880" w:type="dxa"/>
          </w:tcPr>
          <w:p w:rsidR="003A5FEB" w:rsidRDefault="00DF0622">
            <w:pPr>
              <w:spacing w:before="100"/>
              <w:contextualSpacing w:val="0"/>
              <w:rPr>
                <w:sz w:val="22"/>
                <w:szCs w:val="22"/>
              </w:rPr>
            </w:pPr>
            <w:r>
              <w:rPr>
                <w:sz w:val="22"/>
                <w:szCs w:val="22"/>
              </w:rPr>
              <w:t>Communications</w:t>
            </w:r>
          </w:p>
        </w:tc>
        <w:tc>
          <w:tcPr>
            <w:tcW w:w="2340" w:type="dxa"/>
          </w:tcPr>
          <w:p w:rsidR="003A5FEB" w:rsidRDefault="003A5FEB">
            <w:pPr>
              <w:contextualSpacing w:val="0"/>
              <w:rPr>
                <w:sz w:val="22"/>
                <w:szCs w:val="22"/>
                <w:highlight w:val="yellow"/>
              </w:rPr>
            </w:pPr>
          </w:p>
        </w:tc>
        <w:tc>
          <w:tcPr>
            <w:tcW w:w="3870" w:type="dxa"/>
          </w:tcPr>
          <w:p w:rsidR="003A5FEB" w:rsidRDefault="003A5FEB">
            <w:pPr>
              <w:contextualSpacing w:val="0"/>
              <w:rPr>
                <w:sz w:val="22"/>
                <w:szCs w:val="22"/>
              </w:rPr>
            </w:pPr>
          </w:p>
        </w:tc>
        <w:tc>
          <w:tcPr>
            <w:tcW w:w="3870" w:type="dxa"/>
          </w:tcPr>
          <w:p w:rsidR="003A5FEB" w:rsidRDefault="00DF0622">
            <w:pPr>
              <w:contextualSpacing w:val="0"/>
              <w:rPr>
                <w:sz w:val="22"/>
                <w:szCs w:val="22"/>
              </w:rPr>
            </w:pPr>
            <w:r>
              <w:rPr>
                <w:sz w:val="22"/>
                <w:szCs w:val="22"/>
              </w:rPr>
              <w:t>Pam Lindsey</w:t>
            </w:r>
          </w:p>
          <w:p w:rsidR="003A5FEB" w:rsidRDefault="00DF0622">
            <w:pPr>
              <w:contextualSpacing w:val="0"/>
              <w:rPr>
                <w:sz w:val="22"/>
                <w:szCs w:val="22"/>
              </w:rPr>
            </w:pPr>
            <w:r>
              <w:rPr>
                <w:sz w:val="22"/>
                <w:szCs w:val="22"/>
              </w:rPr>
              <w:t xml:space="preserve">Don </w:t>
            </w:r>
            <w:proofErr w:type="spellStart"/>
            <w:r>
              <w:rPr>
                <w:sz w:val="22"/>
                <w:szCs w:val="22"/>
              </w:rPr>
              <w:t>Rootz</w:t>
            </w:r>
            <w:proofErr w:type="spellEnd"/>
          </w:p>
          <w:p w:rsidR="003A5FEB" w:rsidRDefault="00DF0622">
            <w:pPr>
              <w:contextualSpacing w:val="0"/>
              <w:rPr>
                <w:b/>
                <w:i/>
                <w:sz w:val="22"/>
                <w:szCs w:val="22"/>
              </w:rPr>
            </w:pPr>
            <w:r>
              <w:rPr>
                <w:b/>
                <w:i/>
                <w:sz w:val="22"/>
                <w:szCs w:val="22"/>
              </w:rPr>
              <w:t>Open</w:t>
            </w:r>
          </w:p>
          <w:p w:rsidR="003A5FEB" w:rsidRDefault="00DF0622">
            <w:pPr>
              <w:contextualSpacing w:val="0"/>
              <w:rPr>
                <w:sz w:val="22"/>
                <w:szCs w:val="22"/>
              </w:rPr>
            </w:pPr>
            <w:r>
              <w:rPr>
                <w:sz w:val="22"/>
                <w:szCs w:val="22"/>
              </w:rPr>
              <w:t>Jess Schroeder</w:t>
            </w:r>
          </w:p>
          <w:p w:rsidR="003A5FEB" w:rsidRDefault="003A5FEB">
            <w:pPr>
              <w:contextualSpacing w:val="0"/>
              <w:rPr>
                <w:sz w:val="22"/>
                <w:szCs w:val="22"/>
              </w:rPr>
            </w:pPr>
          </w:p>
        </w:tc>
      </w:tr>
      <w:tr w:rsidR="003A5FEB">
        <w:trPr>
          <w:cnfStyle w:val="000000010000" w:firstRow="0" w:lastRow="0" w:firstColumn="0" w:lastColumn="0" w:oddVBand="0" w:evenVBand="0" w:oddHBand="0" w:evenHBand="1" w:firstRowFirstColumn="0" w:firstRowLastColumn="0" w:lastRowFirstColumn="0" w:lastRowLastColumn="0"/>
        </w:trPr>
        <w:tc>
          <w:tcPr>
            <w:tcW w:w="2880" w:type="dxa"/>
          </w:tcPr>
          <w:p w:rsidR="003A5FEB" w:rsidRDefault="00DF0622">
            <w:pPr>
              <w:spacing w:before="100"/>
              <w:contextualSpacing w:val="0"/>
              <w:rPr>
                <w:sz w:val="22"/>
                <w:szCs w:val="22"/>
              </w:rPr>
            </w:pPr>
            <w:r>
              <w:rPr>
                <w:sz w:val="22"/>
                <w:szCs w:val="22"/>
              </w:rPr>
              <w:t>Marketing</w:t>
            </w:r>
          </w:p>
        </w:tc>
        <w:tc>
          <w:tcPr>
            <w:tcW w:w="2340" w:type="dxa"/>
          </w:tcPr>
          <w:p w:rsidR="003A5FEB" w:rsidRDefault="003A5FEB">
            <w:pPr>
              <w:contextualSpacing w:val="0"/>
              <w:rPr>
                <w:sz w:val="22"/>
                <w:szCs w:val="22"/>
              </w:rPr>
            </w:pPr>
          </w:p>
        </w:tc>
        <w:tc>
          <w:tcPr>
            <w:tcW w:w="3870" w:type="dxa"/>
          </w:tcPr>
          <w:p w:rsidR="003A5FEB" w:rsidRDefault="003A5FEB">
            <w:pPr>
              <w:contextualSpacing w:val="0"/>
              <w:rPr>
                <w:sz w:val="22"/>
                <w:szCs w:val="22"/>
              </w:rPr>
            </w:pPr>
          </w:p>
        </w:tc>
        <w:tc>
          <w:tcPr>
            <w:tcW w:w="3870" w:type="dxa"/>
          </w:tcPr>
          <w:p w:rsidR="003A5FEB" w:rsidRDefault="00DF0622">
            <w:pPr>
              <w:contextualSpacing w:val="0"/>
              <w:rPr>
                <w:sz w:val="22"/>
                <w:szCs w:val="22"/>
              </w:rPr>
            </w:pPr>
            <w:r>
              <w:rPr>
                <w:sz w:val="22"/>
                <w:szCs w:val="22"/>
              </w:rPr>
              <w:t xml:space="preserve">Phil </w:t>
            </w:r>
            <w:proofErr w:type="spellStart"/>
            <w:r>
              <w:rPr>
                <w:sz w:val="22"/>
                <w:szCs w:val="22"/>
              </w:rPr>
              <w:t>Amelung</w:t>
            </w:r>
            <w:proofErr w:type="spellEnd"/>
            <w:r>
              <w:br/>
            </w:r>
            <w:r>
              <w:rPr>
                <w:b/>
                <w:sz w:val="22"/>
                <w:szCs w:val="22"/>
              </w:rPr>
              <w:t>Ken Morris</w:t>
            </w:r>
          </w:p>
          <w:p w:rsidR="003A5FEB" w:rsidRDefault="00DF0622">
            <w:pPr>
              <w:contextualSpacing w:val="0"/>
              <w:rPr>
                <w:sz w:val="22"/>
                <w:szCs w:val="22"/>
              </w:rPr>
            </w:pPr>
            <w:r>
              <w:rPr>
                <w:sz w:val="22"/>
                <w:szCs w:val="22"/>
              </w:rPr>
              <w:t xml:space="preserve">Tom </w:t>
            </w:r>
            <w:proofErr w:type="spellStart"/>
            <w:r>
              <w:rPr>
                <w:sz w:val="22"/>
                <w:szCs w:val="22"/>
              </w:rPr>
              <w:t>Fann</w:t>
            </w:r>
            <w:proofErr w:type="spellEnd"/>
          </w:p>
          <w:p w:rsidR="00A81EA2" w:rsidRDefault="00A81EA2">
            <w:pPr>
              <w:contextualSpacing w:val="0"/>
              <w:rPr>
                <w:sz w:val="22"/>
                <w:szCs w:val="22"/>
              </w:rPr>
            </w:pPr>
            <w:r>
              <w:rPr>
                <w:sz w:val="22"/>
                <w:szCs w:val="22"/>
              </w:rPr>
              <w:t>Mike Jacobs</w:t>
            </w:r>
          </w:p>
          <w:p w:rsidR="00A81EA2" w:rsidRDefault="00A81EA2">
            <w:pPr>
              <w:contextualSpacing w:val="0"/>
              <w:rPr>
                <w:sz w:val="22"/>
                <w:szCs w:val="22"/>
              </w:rPr>
            </w:pPr>
            <w:r>
              <w:rPr>
                <w:sz w:val="22"/>
                <w:szCs w:val="22"/>
              </w:rPr>
              <w:t>John Hunt</w:t>
            </w:r>
          </w:p>
        </w:tc>
      </w:tr>
      <w:tr w:rsidR="003A5FEB">
        <w:trPr>
          <w:cnfStyle w:val="000000100000" w:firstRow="0" w:lastRow="0" w:firstColumn="0" w:lastColumn="0" w:oddVBand="0" w:evenVBand="0" w:oddHBand="1" w:evenHBand="0" w:firstRowFirstColumn="0" w:firstRowLastColumn="0" w:lastRowFirstColumn="0" w:lastRowLastColumn="0"/>
        </w:trPr>
        <w:tc>
          <w:tcPr>
            <w:tcW w:w="2880" w:type="dxa"/>
          </w:tcPr>
          <w:p w:rsidR="003A5FEB" w:rsidRDefault="00DF0622">
            <w:pPr>
              <w:spacing w:before="100"/>
              <w:contextualSpacing w:val="0"/>
              <w:rPr>
                <w:sz w:val="22"/>
                <w:szCs w:val="22"/>
              </w:rPr>
            </w:pPr>
            <w:r>
              <w:rPr>
                <w:sz w:val="22"/>
                <w:szCs w:val="22"/>
              </w:rPr>
              <w:t>Events</w:t>
            </w:r>
          </w:p>
        </w:tc>
        <w:tc>
          <w:tcPr>
            <w:tcW w:w="2340" w:type="dxa"/>
          </w:tcPr>
          <w:p w:rsidR="003A5FEB" w:rsidRDefault="003A5FEB">
            <w:pPr>
              <w:contextualSpacing w:val="0"/>
              <w:rPr>
                <w:sz w:val="22"/>
                <w:szCs w:val="22"/>
              </w:rPr>
            </w:pPr>
          </w:p>
        </w:tc>
        <w:tc>
          <w:tcPr>
            <w:tcW w:w="3870" w:type="dxa"/>
          </w:tcPr>
          <w:p w:rsidR="003A5FEB" w:rsidRDefault="00DF0622">
            <w:pPr>
              <w:contextualSpacing w:val="0"/>
              <w:rPr>
                <w:sz w:val="22"/>
                <w:szCs w:val="22"/>
              </w:rPr>
            </w:pPr>
            <w:r>
              <w:rPr>
                <w:sz w:val="22"/>
                <w:szCs w:val="22"/>
              </w:rPr>
              <w:t>Engage for Team Events to support</w:t>
            </w:r>
          </w:p>
        </w:tc>
        <w:tc>
          <w:tcPr>
            <w:tcW w:w="3870" w:type="dxa"/>
          </w:tcPr>
          <w:p w:rsidR="003A5FEB" w:rsidRDefault="00DF0622">
            <w:pPr>
              <w:contextualSpacing w:val="0"/>
              <w:rPr>
                <w:sz w:val="22"/>
                <w:szCs w:val="22"/>
              </w:rPr>
            </w:pPr>
            <w:r>
              <w:rPr>
                <w:sz w:val="22"/>
                <w:szCs w:val="22"/>
              </w:rPr>
              <w:t>Kim Gillette</w:t>
            </w:r>
          </w:p>
          <w:p w:rsidR="003A5FEB" w:rsidRDefault="00DF0622">
            <w:pPr>
              <w:contextualSpacing w:val="0"/>
              <w:rPr>
                <w:i/>
                <w:sz w:val="22"/>
                <w:szCs w:val="22"/>
              </w:rPr>
            </w:pPr>
            <w:r>
              <w:rPr>
                <w:i/>
                <w:sz w:val="22"/>
                <w:szCs w:val="22"/>
              </w:rPr>
              <w:t>Open</w:t>
            </w:r>
          </w:p>
          <w:p w:rsidR="003A5FEB" w:rsidRDefault="00DF0622">
            <w:pPr>
              <w:contextualSpacing w:val="0"/>
              <w:rPr>
                <w:sz w:val="22"/>
                <w:szCs w:val="22"/>
              </w:rPr>
            </w:pPr>
            <w:r>
              <w:rPr>
                <w:sz w:val="22"/>
                <w:szCs w:val="22"/>
              </w:rPr>
              <w:t>Karen Grant</w:t>
            </w:r>
          </w:p>
        </w:tc>
      </w:tr>
      <w:tr w:rsidR="003A5FEB">
        <w:trPr>
          <w:cnfStyle w:val="000000010000" w:firstRow="0" w:lastRow="0" w:firstColumn="0" w:lastColumn="0" w:oddVBand="0" w:evenVBand="0" w:oddHBand="0" w:evenHBand="1" w:firstRowFirstColumn="0" w:firstRowLastColumn="0" w:lastRowFirstColumn="0" w:lastRowLastColumn="0"/>
        </w:trPr>
        <w:tc>
          <w:tcPr>
            <w:tcW w:w="2880" w:type="dxa"/>
          </w:tcPr>
          <w:p w:rsidR="003A5FEB" w:rsidRDefault="00DF0622">
            <w:pPr>
              <w:spacing w:before="100"/>
              <w:contextualSpacing w:val="0"/>
              <w:rPr>
                <w:sz w:val="22"/>
                <w:szCs w:val="22"/>
              </w:rPr>
            </w:pPr>
            <w:r>
              <w:rPr>
                <w:sz w:val="22"/>
                <w:szCs w:val="22"/>
              </w:rPr>
              <w:t>Spirit Wear</w:t>
            </w:r>
          </w:p>
        </w:tc>
        <w:tc>
          <w:tcPr>
            <w:tcW w:w="2340" w:type="dxa"/>
          </w:tcPr>
          <w:p w:rsidR="003A5FEB" w:rsidRDefault="003A5FEB">
            <w:pPr>
              <w:contextualSpacing w:val="0"/>
              <w:rPr>
                <w:sz w:val="22"/>
                <w:szCs w:val="22"/>
              </w:rPr>
            </w:pPr>
          </w:p>
        </w:tc>
        <w:tc>
          <w:tcPr>
            <w:tcW w:w="3870" w:type="dxa"/>
          </w:tcPr>
          <w:p w:rsidR="003A5FEB" w:rsidRDefault="003A5FEB">
            <w:pPr>
              <w:contextualSpacing w:val="0"/>
              <w:rPr>
                <w:sz w:val="22"/>
                <w:szCs w:val="22"/>
              </w:rPr>
            </w:pPr>
          </w:p>
        </w:tc>
        <w:tc>
          <w:tcPr>
            <w:tcW w:w="3870" w:type="dxa"/>
          </w:tcPr>
          <w:p w:rsidR="003A5FEB" w:rsidRDefault="00DF0622">
            <w:pPr>
              <w:contextualSpacing w:val="0"/>
              <w:rPr>
                <w:sz w:val="22"/>
                <w:szCs w:val="22"/>
              </w:rPr>
            </w:pPr>
            <w:r>
              <w:rPr>
                <w:sz w:val="22"/>
                <w:szCs w:val="22"/>
              </w:rPr>
              <w:t>Lisa Hunt</w:t>
            </w:r>
          </w:p>
          <w:p w:rsidR="003A5FEB" w:rsidRDefault="00DF0622">
            <w:pPr>
              <w:contextualSpacing w:val="0"/>
              <w:rPr>
                <w:i/>
                <w:sz w:val="22"/>
                <w:szCs w:val="22"/>
              </w:rPr>
            </w:pPr>
            <w:r>
              <w:rPr>
                <w:i/>
                <w:sz w:val="22"/>
                <w:szCs w:val="22"/>
              </w:rPr>
              <w:t>Open</w:t>
            </w:r>
          </w:p>
          <w:p w:rsidR="003A5FEB" w:rsidRDefault="00DF0622">
            <w:pPr>
              <w:contextualSpacing w:val="0"/>
              <w:rPr>
                <w:i/>
                <w:sz w:val="22"/>
                <w:szCs w:val="22"/>
              </w:rPr>
            </w:pPr>
            <w:r>
              <w:rPr>
                <w:i/>
                <w:sz w:val="22"/>
                <w:szCs w:val="22"/>
              </w:rPr>
              <w:t>Open</w:t>
            </w:r>
          </w:p>
          <w:p w:rsidR="003A5FEB" w:rsidRDefault="00DF0622">
            <w:pPr>
              <w:contextualSpacing w:val="0"/>
              <w:rPr>
                <w:sz w:val="22"/>
                <w:szCs w:val="22"/>
              </w:rPr>
            </w:pPr>
            <w:r>
              <w:rPr>
                <w:sz w:val="22"/>
                <w:szCs w:val="22"/>
              </w:rPr>
              <w:t xml:space="preserve">Conrad </w:t>
            </w:r>
            <w:proofErr w:type="spellStart"/>
            <w:r>
              <w:rPr>
                <w:sz w:val="22"/>
                <w:szCs w:val="22"/>
              </w:rPr>
              <w:t>Pawlowski</w:t>
            </w:r>
            <w:proofErr w:type="spellEnd"/>
          </w:p>
        </w:tc>
      </w:tr>
      <w:tr w:rsidR="003A5FEB">
        <w:trPr>
          <w:cnfStyle w:val="000000100000" w:firstRow="0" w:lastRow="0" w:firstColumn="0" w:lastColumn="0" w:oddVBand="0" w:evenVBand="0" w:oddHBand="1" w:evenHBand="0" w:firstRowFirstColumn="0" w:firstRowLastColumn="0" w:lastRowFirstColumn="0" w:lastRowLastColumn="0"/>
        </w:trPr>
        <w:tc>
          <w:tcPr>
            <w:tcW w:w="2880" w:type="dxa"/>
          </w:tcPr>
          <w:p w:rsidR="003A5FEB" w:rsidRDefault="00DF0622">
            <w:pPr>
              <w:spacing w:before="100"/>
              <w:contextualSpacing w:val="0"/>
              <w:rPr>
                <w:sz w:val="22"/>
                <w:szCs w:val="22"/>
              </w:rPr>
            </w:pPr>
            <w:r>
              <w:rPr>
                <w:sz w:val="22"/>
                <w:szCs w:val="22"/>
              </w:rPr>
              <w:t>Concessions</w:t>
            </w:r>
          </w:p>
        </w:tc>
        <w:tc>
          <w:tcPr>
            <w:tcW w:w="2340" w:type="dxa"/>
          </w:tcPr>
          <w:p w:rsidR="003A5FEB" w:rsidRDefault="003A5FEB">
            <w:pPr>
              <w:contextualSpacing w:val="0"/>
              <w:rPr>
                <w:sz w:val="22"/>
                <w:szCs w:val="22"/>
              </w:rPr>
            </w:pPr>
            <w:bookmarkStart w:id="1" w:name="_GoBack"/>
            <w:bookmarkEnd w:id="1"/>
          </w:p>
        </w:tc>
        <w:tc>
          <w:tcPr>
            <w:tcW w:w="3870" w:type="dxa"/>
          </w:tcPr>
          <w:p w:rsidR="003A5FEB" w:rsidRDefault="003A5FEB">
            <w:pPr>
              <w:contextualSpacing w:val="0"/>
              <w:rPr>
                <w:sz w:val="22"/>
                <w:szCs w:val="22"/>
              </w:rPr>
            </w:pPr>
          </w:p>
        </w:tc>
        <w:tc>
          <w:tcPr>
            <w:tcW w:w="3870" w:type="dxa"/>
          </w:tcPr>
          <w:p w:rsidR="003A5FEB" w:rsidRDefault="00DF0622">
            <w:pPr>
              <w:contextualSpacing w:val="0"/>
              <w:rPr>
                <w:sz w:val="22"/>
                <w:szCs w:val="22"/>
              </w:rPr>
            </w:pPr>
            <w:r>
              <w:rPr>
                <w:sz w:val="22"/>
                <w:szCs w:val="22"/>
              </w:rPr>
              <w:t xml:space="preserve">Lisa </w:t>
            </w:r>
            <w:proofErr w:type="spellStart"/>
            <w:r>
              <w:rPr>
                <w:sz w:val="22"/>
                <w:szCs w:val="22"/>
              </w:rPr>
              <w:t>Riebel</w:t>
            </w:r>
            <w:proofErr w:type="spellEnd"/>
          </w:p>
          <w:p w:rsidR="003A5FEB" w:rsidRDefault="00DF0622">
            <w:pPr>
              <w:contextualSpacing w:val="0"/>
              <w:rPr>
                <w:i/>
                <w:sz w:val="22"/>
                <w:szCs w:val="22"/>
              </w:rPr>
            </w:pPr>
            <w:r>
              <w:rPr>
                <w:sz w:val="22"/>
                <w:szCs w:val="22"/>
              </w:rPr>
              <w:lastRenderedPageBreak/>
              <w:t>Kim Gillette</w:t>
            </w:r>
          </w:p>
          <w:p w:rsidR="003A5FEB" w:rsidRDefault="00DF0622">
            <w:pPr>
              <w:contextualSpacing w:val="0"/>
              <w:rPr>
                <w:i/>
                <w:sz w:val="22"/>
                <w:szCs w:val="22"/>
              </w:rPr>
            </w:pPr>
            <w:r>
              <w:rPr>
                <w:sz w:val="22"/>
                <w:szCs w:val="22"/>
              </w:rPr>
              <w:t xml:space="preserve">Jenn </w:t>
            </w:r>
            <w:proofErr w:type="spellStart"/>
            <w:r>
              <w:rPr>
                <w:sz w:val="22"/>
                <w:szCs w:val="22"/>
              </w:rPr>
              <w:t>Radwanski</w:t>
            </w:r>
            <w:proofErr w:type="spellEnd"/>
          </w:p>
          <w:p w:rsidR="003A5FEB" w:rsidRDefault="00DF0622">
            <w:pPr>
              <w:contextualSpacing w:val="0"/>
              <w:rPr>
                <w:sz w:val="22"/>
                <w:szCs w:val="22"/>
              </w:rPr>
            </w:pPr>
            <w:r>
              <w:rPr>
                <w:sz w:val="22"/>
                <w:szCs w:val="22"/>
              </w:rPr>
              <w:t xml:space="preserve">Conrad </w:t>
            </w:r>
            <w:proofErr w:type="spellStart"/>
            <w:r>
              <w:rPr>
                <w:sz w:val="22"/>
                <w:szCs w:val="22"/>
              </w:rPr>
              <w:t>Pawlowski</w:t>
            </w:r>
            <w:proofErr w:type="spellEnd"/>
          </w:p>
        </w:tc>
      </w:tr>
    </w:tbl>
    <w:p w:rsidR="003A5FEB" w:rsidRDefault="003A5FEB">
      <w:pPr>
        <w:rPr>
          <w:sz w:val="22"/>
          <w:szCs w:val="22"/>
        </w:rPr>
      </w:pPr>
    </w:p>
    <w:p w:rsidR="003A5FEB" w:rsidRDefault="003A5FEB">
      <w:pPr>
        <w:rPr>
          <w:rFonts w:ascii="Arial" w:eastAsia="Arial" w:hAnsi="Arial" w:cs="Arial"/>
          <w:sz w:val="22"/>
          <w:szCs w:val="22"/>
        </w:rPr>
      </w:pPr>
    </w:p>
    <w:p w:rsidR="003A5FEB" w:rsidRDefault="003A5FEB">
      <w:pPr>
        <w:rPr>
          <w:rFonts w:ascii="Arial" w:eastAsia="Arial" w:hAnsi="Arial" w:cs="Arial"/>
          <w:sz w:val="22"/>
          <w:szCs w:val="22"/>
        </w:rPr>
      </w:pPr>
    </w:p>
    <w:tbl>
      <w:tblPr>
        <w:tblStyle w:val="a3"/>
        <w:tblW w:w="13158" w:type="dxa"/>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149"/>
        <w:gridCol w:w="6009"/>
      </w:tblGrid>
      <w:tr w:rsidR="003A5FEB">
        <w:trPr>
          <w:cnfStyle w:val="000000100000" w:firstRow="0" w:lastRow="0" w:firstColumn="0" w:lastColumn="0" w:oddVBand="0" w:evenVBand="0" w:oddHBand="1" w:evenHBand="0" w:firstRowFirstColumn="0" w:firstRowLastColumn="0" w:lastRowFirstColumn="0" w:lastRowLastColumn="0"/>
        </w:trPr>
        <w:tc>
          <w:tcPr>
            <w:tcW w:w="7149" w:type="dxa"/>
          </w:tcPr>
          <w:p w:rsidR="003A5FEB" w:rsidRDefault="003A5FEB">
            <w:pPr>
              <w:ind w:left="720"/>
              <w:contextualSpacing w:val="0"/>
              <w:rPr>
                <w:b/>
                <w:sz w:val="22"/>
                <w:szCs w:val="22"/>
              </w:rPr>
            </w:pPr>
          </w:p>
          <w:p w:rsidR="003A5FEB" w:rsidRDefault="00DF0622">
            <w:pPr>
              <w:numPr>
                <w:ilvl w:val="0"/>
                <w:numId w:val="4"/>
              </w:numPr>
              <w:ind w:hanging="360"/>
              <w:rPr>
                <w:b/>
                <w:sz w:val="22"/>
                <w:szCs w:val="22"/>
              </w:rPr>
            </w:pPr>
            <w:r>
              <w:rPr>
                <w:b/>
                <w:sz w:val="22"/>
                <w:szCs w:val="22"/>
              </w:rPr>
              <w:t>Fund Raising 2017 Plan Review</w:t>
            </w:r>
          </w:p>
          <w:p w:rsidR="003A5FEB" w:rsidRDefault="00DF0622">
            <w:pPr>
              <w:numPr>
                <w:ilvl w:val="0"/>
                <w:numId w:val="7"/>
              </w:numPr>
              <w:ind w:left="1422" w:hanging="360"/>
              <w:rPr>
                <w:sz w:val="22"/>
                <w:szCs w:val="22"/>
              </w:rPr>
            </w:pPr>
            <w:r>
              <w:rPr>
                <w:sz w:val="22"/>
                <w:szCs w:val="22"/>
              </w:rPr>
              <w:t>Review Plan based on last meetings brainstorming</w:t>
            </w:r>
          </w:p>
          <w:p w:rsidR="003A5FEB" w:rsidRDefault="003A5FEB">
            <w:pPr>
              <w:ind w:left="1782"/>
              <w:contextualSpacing w:val="0"/>
              <w:rPr>
                <w:b/>
                <w:sz w:val="22"/>
                <w:szCs w:val="22"/>
              </w:rPr>
            </w:pPr>
          </w:p>
        </w:tc>
        <w:tc>
          <w:tcPr>
            <w:tcW w:w="6009" w:type="dxa"/>
          </w:tcPr>
          <w:p w:rsidR="003A5FEB" w:rsidRDefault="003A5FEB">
            <w:pPr>
              <w:contextualSpacing w:val="0"/>
              <w:rPr>
                <w:sz w:val="22"/>
                <w:szCs w:val="22"/>
              </w:rPr>
            </w:pPr>
          </w:p>
          <w:p w:rsidR="003A5FEB" w:rsidRDefault="00DF0622">
            <w:pPr>
              <w:contextualSpacing w:val="0"/>
              <w:rPr>
                <w:sz w:val="22"/>
                <w:szCs w:val="22"/>
              </w:rPr>
            </w:pPr>
            <w:r>
              <w:rPr>
                <w:b/>
                <w:sz w:val="22"/>
                <w:szCs w:val="22"/>
              </w:rPr>
              <w:t>Plan to be drafted for meeting</w:t>
            </w:r>
          </w:p>
          <w:p w:rsidR="003A5FEB" w:rsidRDefault="00DF0622">
            <w:pPr>
              <w:numPr>
                <w:ilvl w:val="0"/>
                <w:numId w:val="8"/>
              </w:numPr>
              <w:ind w:hanging="360"/>
              <w:rPr>
                <w:sz w:val="22"/>
                <w:szCs w:val="22"/>
              </w:rPr>
            </w:pPr>
            <w:r>
              <w:rPr>
                <w:sz w:val="22"/>
                <w:szCs w:val="22"/>
              </w:rPr>
              <w:t>7/1-30 – Football Mania (must sell 20, we need gifts for 20, 30 and 40 sellers) have to turn in any unused tickets</w:t>
            </w:r>
          </w:p>
          <w:p w:rsidR="003A5FEB" w:rsidRDefault="00DF0622">
            <w:pPr>
              <w:numPr>
                <w:ilvl w:val="0"/>
                <w:numId w:val="9"/>
              </w:numPr>
              <w:ind w:hanging="360"/>
              <w:rPr>
                <w:sz w:val="22"/>
                <w:szCs w:val="22"/>
              </w:rPr>
            </w:pPr>
            <w:r>
              <w:rPr>
                <w:sz w:val="22"/>
                <w:szCs w:val="22"/>
              </w:rPr>
              <w:t>20 sold-</w:t>
            </w:r>
            <w:proofErr w:type="spellStart"/>
            <w:r>
              <w:rPr>
                <w:sz w:val="22"/>
                <w:szCs w:val="22"/>
              </w:rPr>
              <w:t>TShirt</w:t>
            </w:r>
            <w:proofErr w:type="spellEnd"/>
          </w:p>
          <w:p w:rsidR="003A5FEB" w:rsidRDefault="00DF0622">
            <w:pPr>
              <w:numPr>
                <w:ilvl w:val="0"/>
                <w:numId w:val="9"/>
              </w:numPr>
              <w:ind w:hanging="360"/>
              <w:rPr>
                <w:sz w:val="22"/>
                <w:szCs w:val="22"/>
              </w:rPr>
            </w:pPr>
            <w:r>
              <w:rPr>
                <w:sz w:val="22"/>
                <w:szCs w:val="22"/>
              </w:rPr>
              <w:t>35 sold-Hoodie &amp; Tickets</w:t>
            </w:r>
          </w:p>
          <w:p w:rsidR="003A5FEB" w:rsidRDefault="00DF0622">
            <w:pPr>
              <w:numPr>
                <w:ilvl w:val="1"/>
                <w:numId w:val="8"/>
              </w:numPr>
              <w:ind w:hanging="360"/>
              <w:rPr>
                <w:sz w:val="22"/>
                <w:szCs w:val="22"/>
              </w:rPr>
            </w:pPr>
            <w:r>
              <w:rPr>
                <w:sz w:val="22"/>
                <w:szCs w:val="22"/>
              </w:rPr>
              <w:t>50 sold Cardinal Tickets</w:t>
            </w:r>
          </w:p>
          <w:p w:rsidR="003A5FEB" w:rsidRDefault="00DF0622">
            <w:pPr>
              <w:numPr>
                <w:ilvl w:val="0"/>
                <w:numId w:val="8"/>
              </w:numPr>
              <w:ind w:hanging="360"/>
              <w:rPr>
                <w:sz w:val="22"/>
                <w:szCs w:val="22"/>
              </w:rPr>
            </w:pPr>
            <w:r>
              <w:rPr>
                <w:sz w:val="22"/>
                <w:szCs w:val="22"/>
              </w:rPr>
              <w:t>8/12 – Mouse Races</w:t>
            </w:r>
          </w:p>
          <w:p w:rsidR="003A5FEB" w:rsidRDefault="003A5FEB">
            <w:pPr>
              <w:ind w:left="1440"/>
              <w:contextualSpacing w:val="0"/>
              <w:rPr>
                <w:sz w:val="22"/>
                <w:szCs w:val="22"/>
              </w:rPr>
            </w:pPr>
          </w:p>
          <w:p w:rsidR="003A5FEB" w:rsidRDefault="003A5FEB">
            <w:pPr>
              <w:contextualSpacing w:val="0"/>
              <w:rPr>
                <w:sz w:val="22"/>
                <w:szCs w:val="22"/>
              </w:rPr>
            </w:pPr>
          </w:p>
        </w:tc>
      </w:tr>
      <w:tr w:rsidR="003A5FEB">
        <w:trPr>
          <w:cnfStyle w:val="000000010000" w:firstRow="0" w:lastRow="0" w:firstColumn="0" w:lastColumn="0" w:oddVBand="0" w:evenVBand="0" w:oddHBand="0" w:evenHBand="1" w:firstRowFirstColumn="0" w:firstRowLastColumn="0" w:lastRowFirstColumn="0" w:lastRowLastColumn="0"/>
        </w:trPr>
        <w:tc>
          <w:tcPr>
            <w:tcW w:w="7149" w:type="dxa"/>
          </w:tcPr>
          <w:p w:rsidR="003A5FEB" w:rsidRDefault="003A5FEB">
            <w:pPr>
              <w:ind w:left="720"/>
              <w:contextualSpacing w:val="0"/>
              <w:rPr>
                <w:b/>
                <w:sz w:val="22"/>
                <w:szCs w:val="22"/>
              </w:rPr>
            </w:pPr>
          </w:p>
        </w:tc>
        <w:tc>
          <w:tcPr>
            <w:tcW w:w="6009" w:type="dxa"/>
          </w:tcPr>
          <w:p w:rsidR="003A5FEB" w:rsidRDefault="003A5FEB">
            <w:pPr>
              <w:contextualSpacing w:val="0"/>
              <w:rPr>
                <w:sz w:val="22"/>
                <w:szCs w:val="22"/>
              </w:rPr>
            </w:pPr>
          </w:p>
        </w:tc>
      </w:tr>
    </w:tbl>
    <w:p w:rsidR="003A5FEB" w:rsidRDefault="003A5FEB">
      <w:pPr>
        <w:rPr>
          <w:rFonts w:ascii="Arial" w:eastAsia="Arial" w:hAnsi="Arial" w:cs="Arial"/>
          <w:sz w:val="22"/>
          <w:szCs w:val="22"/>
        </w:rPr>
      </w:pPr>
    </w:p>
    <w:sectPr w:rsidR="003A5FEB">
      <w:headerReference w:type="default" r:id="rId7"/>
      <w:footerReference w:type="default" r:id="rId8"/>
      <w:pgSz w:w="15840" w:h="12240"/>
      <w:pgMar w:top="1440" w:right="1440" w:bottom="1440" w:left="1440" w:header="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F0622" w:rsidRDefault="00DF0622">
      <w:r>
        <w:separator/>
      </w:r>
    </w:p>
  </w:endnote>
  <w:endnote w:type="continuationSeparator" w:id="0">
    <w:p w:rsidR="00DF0622" w:rsidRDefault="00DF06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A5FEB" w:rsidRDefault="00DF0622">
    <w:pPr>
      <w:tabs>
        <w:tab w:val="center" w:pos="4680"/>
        <w:tab w:val="right" w:pos="9360"/>
      </w:tabs>
      <w:spacing w:after="1440"/>
    </w:pPr>
    <w:r>
      <w:rPr>
        <w:noProof/>
      </w:rPr>
      <w:drawing>
        <wp:anchor distT="0" distB="0" distL="114300" distR="114300" simplePos="0" relativeHeight="251658240" behindDoc="0" locked="0" layoutInCell="0" hidden="0" allowOverlap="1">
          <wp:simplePos x="0" y="0"/>
          <wp:positionH relativeFrom="margin">
            <wp:posOffset>0</wp:posOffset>
          </wp:positionH>
          <wp:positionV relativeFrom="paragraph">
            <wp:posOffset>63500</wp:posOffset>
          </wp:positionV>
          <wp:extent cx="1657350" cy="323850"/>
          <wp:effectExtent l="0" t="0" r="0" b="0"/>
          <wp:wrapNone/>
          <wp:docPr id="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1657350" cy="323850"/>
                  </a:xfrm>
                  <a:prstGeom prst="rect">
                    <a:avLst/>
                  </a:prstGeom>
                  <a:ln/>
                </pic:spPr>
              </pic:pic>
            </a:graphicData>
          </a:graphic>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F0622" w:rsidRDefault="00DF0622">
      <w:r>
        <w:separator/>
      </w:r>
    </w:p>
  </w:footnote>
  <w:footnote w:type="continuationSeparator" w:id="0">
    <w:p w:rsidR="00DF0622" w:rsidRDefault="00DF062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A5FEB" w:rsidRDefault="00DF0622">
    <w:pPr>
      <w:tabs>
        <w:tab w:val="center" w:pos="4680"/>
        <w:tab w:val="right" w:pos="9360"/>
      </w:tabs>
      <w:spacing w:before="720"/>
      <w:jc w:val="right"/>
    </w:pPr>
    <w:r>
      <w:fldChar w:fldCharType="begin"/>
    </w:r>
    <w:r>
      <w:instrText>PAGE</w:instrText>
    </w:r>
    <w:r w:rsidR="00D1098E">
      <w:fldChar w:fldCharType="separate"/>
    </w:r>
    <w:r w:rsidR="00A81EA2">
      <w:rPr>
        <w:noProof/>
      </w:rPr>
      <w:t>6</w:t>
    </w:r>
    <w:r>
      <w:fldChar w:fldCharType="end"/>
    </w:r>
  </w:p>
  <w:p w:rsidR="003A5FEB" w:rsidRDefault="003A5FEB">
    <w:pPr>
      <w:tabs>
        <w:tab w:val="center" w:pos="4680"/>
        <w:tab w:val="right" w:pos="9360"/>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6130F35"/>
    <w:multiLevelType w:val="multilevel"/>
    <w:tmpl w:val="1764B00E"/>
    <w:lvl w:ilvl="0">
      <w:start w:val="1"/>
      <w:numFmt w:val="decimal"/>
      <w:lvlText w:val="%1."/>
      <w:lvlJc w:val="left"/>
      <w:pPr>
        <w:ind w:left="720" w:firstLine="1080"/>
      </w:pPr>
    </w:lvl>
    <w:lvl w:ilvl="1">
      <w:start w:val="1"/>
      <w:numFmt w:val="lowerLetter"/>
      <w:lvlText w:val="%2."/>
      <w:lvlJc w:val="left"/>
      <w:pPr>
        <w:ind w:left="1440" w:firstLine="2520"/>
      </w:pPr>
    </w:lvl>
    <w:lvl w:ilvl="2">
      <w:start w:val="1"/>
      <w:numFmt w:val="lowerRoman"/>
      <w:lvlText w:val="%3."/>
      <w:lvlJc w:val="left"/>
      <w:pPr>
        <w:ind w:left="2160" w:firstLine="3960"/>
      </w:pPr>
    </w:lvl>
    <w:lvl w:ilvl="3">
      <w:start w:val="1"/>
      <w:numFmt w:val="decimal"/>
      <w:lvlText w:val="%4."/>
      <w:lvlJc w:val="left"/>
      <w:pPr>
        <w:ind w:left="2880" w:firstLine="5400"/>
      </w:pPr>
    </w:lvl>
    <w:lvl w:ilvl="4">
      <w:start w:val="1"/>
      <w:numFmt w:val="lowerLetter"/>
      <w:lvlText w:val="%5."/>
      <w:lvlJc w:val="left"/>
      <w:pPr>
        <w:ind w:left="3600" w:firstLine="6840"/>
      </w:pPr>
    </w:lvl>
    <w:lvl w:ilvl="5">
      <w:start w:val="1"/>
      <w:numFmt w:val="lowerRoman"/>
      <w:lvlText w:val="%6."/>
      <w:lvlJc w:val="left"/>
      <w:pPr>
        <w:ind w:left="4320" w:firstLine="8280"/>
      </w:pPr>
    </w:lvl>
    <w:lvl w:ilvl="6">
      <w:start w:val="1"/>
      <w:numFmt w:val="decimal"/>
      <w:lvlText w:val="%7."/>
      <w:lvlJc w:val="left"/>
      <w:pPr>
        <w:ind w:left="5040" w:firstLine="9720"/>
      </w:pPr>
    </w:lvl>
    <w:lvl w:ilvl="7">
      <w:start w:val="1"/>
      <w:numFmt w:val="lowerLetter"/>
      <w:lvlText w:val="%8."/>
      <w:lvlJc w:val="left"/>
      <w:pPr>
        <w:ind w:left="5760" w:firstLine="11160"/>
      </w:pPr>
    </w:lvl>
    <w:lvl w:ilvl="8">
      <w:start w:val="1"/>
      <w:numFmt w:val="lowerRoman"/>
      <w:lvlText w:val="%9."/>
      <w:lvlJc w:val="left"/>
      <w:pPr>
        <w:ind w:left="6480" w:firstLine="12600"/>
      </w:pPr>
    </w:lvl>
  </w:abstractNum>
  <w:abstractNum w:abstractNumId="1" w15:restartNumberingAfterBreak="0">
    <w:nsid w:val="21A45837"/>
    <w:multiLevelType w:val="multilevel"/>
    <w:tmpl w:val="F792661A"/>
    <w:lvl w:ilvl="0">
      <w:start w:val="1"/>
      <w:numFmt w:val="decimal"/>
      <w:lvlText w:val="%1."/>
      <w:lvlJc w:val="left"/>
      <w:pPr>
        <w:ind w:left="720" w:firstLine="1080"/>
      </w:pPr>
    </w:lvl>
    <w:lvl w:ilvl="1">
      <w:start w:val="1"/>
      <w:numFmt w:val="lowerLetter"/>
      <w:lvlText w:val="%2."/>
      <w:lvlJc w:val="left"/>
      <w:pPr>
        <w:ind w:left="1440" w:firstLine="2520"/>
      </w:pPr>
    </w:lvl>
    <w:lvl w:ilvl="2">
      <w:start w:val="1"/>
      <w:numFmt w:val="lowerRoman"/>
      <w:lvlText w:val="%3."/>
      <w:lvlJc w:val="left"/>
      <w:pPr>
        <w:ind w:left="2160" w:firstLine="3960"/>
      </w:pPr>
    </w:lvl>
    <w:lvl w:ilvl="3">
      <w:start w:val="1"/>
      <w:numFmt w:val="decimal"/>
      <w:lvlText w:val="%4."/>
      <w:lvlJc w:val="left"/>
      <w:pPr>
        <w:ind w:left="2880" w:firstLine="5400"/>
      </w:pPr>
    </w:lvl>
    <w:lvl w:ilvl="4">
      <w:start w:val="1"/>
      <w:numFmt w:val="lowerLetter"/>
      <w:lvlText w:val="%5."/>
      <w:lvlJc w:val="left"/>
      <w:pPr>
        <w:ind w:left="3600" w:firstLine="6840"/>
      </w:pPr>
    </w:lvl>
    <w:lvl w:ilvl="5">
      <w:start w:val="1"/>
      <w:numFmt w:val="lowerRoman"/>
      <w:lvlText w:val="%6."/>
      <w:lvlJc w:val="left"/>
      <w:pPr>
        <w:ind w:left="4320" w:firstLine="8280"/>
      </w:pPr>
    </w:lvl>
    <w:lvl w:ilvl="6">
      <w:start w:val="1"/>
      <w:numFmt w:val="decimal"/>
      <w:lvlText w:val="%7."/>
      <w:lvlJc w:val="left"/>
      <w:pPr>
        <w:ind w:left="5040" w:firstLine="9720"/>
      </w:pPr>
    </w:lvl>
    <w:lvl w:ilvl="7">
      <w:start w:val="1"/>
      <w:numFmt w:val="lowerLetter"/>
      <w:lvlText w:val="%8."/>
      <w:lvlJc w:val="left"/>
      <w:pPr>
        <w:ind w:left="5760" w:firstLine="11160"/>
      </w:pPr>
    </w:lvl>
    <w:lvl w:ilvl="8">
      <w:start w:val="1"/>
      <w:numFmt w:val="lowerRoman"/>
      <w:lvlText w:val="%9."/>
      <w:lvlJc w:val="left"/>
      <w:pPr>
        <w:ind w:left="6480" w:firstLine="12600"/>
      </w:pPr>
    </w:lvl>
  </w:abstractNum>
  <w:abstractNum w:abstractNumId="2" w15:restartNumberingAfterBreak="0">
    <w:nsid w:val="2D59590B"/>
    <w:multiLevelType w:val="multilevel"/>
    <w:tmpl w:val="6312467C"/>
    <w:lvl w:ilvl="0">
      <w:start w:val="1"/>
      <w:numFmt w:val="bullet"/>
      <w:lvlText w:val="●"/>
      <w:lvlJc w:val="left"/>
      <w:pPr>
        <w:ind w:left="720" w:firstLine="1080"/>
      </w:pPr>
      <w:rPr>
        <w:rFonts w:ascii="Arial" w:eastAsia="Arial" w:hAnsi="Arial" w:cs="Arial"/>
      </w:rPr>
    </w:lvl>
    <w:lvl w:ilvl="1">
      <w:start w:val="1"/>
      <w:numFmt w:val="lowerLetter"/>
      <w:lvlText w:val="%2."/>
      <w:lvlJc w:val="left"/>
      <w:pPr>
        <w:ind w:left="1440" w:firstLine="2520"/>
      </w:pPr>
    </w:lvl>
    <w:lvl w:ilvl="2">
      <w:start w:val="1"/>
      <w:numFmt w:val="lowerRoman"/>
      <w:lvlText w:val="%3."/>
      <w:lvlJc w:val="right"/>
      <w:pPr>
        <w:ind w:left="2160" w:firstLine="4140"/>
      </w:pPr>
    </w:lvl>
    <w:lvl w:ilvl="3">
      <w:start w:val="1"/>
      <w:numFmt w:val="decimal"/>
      <w:lvlText w:val="%4."/>
      <w:lvlJc w:val="left"/>
      <w:pPr>
        <w:ind w:left="2880" w:firstLine="5400"/>
      </w:pPr>
    </w:lvl>
    <w:lvl w:ilvl="4">
      <w:numFmt w:val="bullet"/>
      <w:lvlText w:val="-"/>
      <w:lvlJc w:val="left"/>
      <w:pPr>
        <w:ind w:left="3600" w:firstLine="6840"/>
      </w:pPr>
      <w:rPr>
        <w:rFonts w:ascii="Arial" w:eastAsia="Arial" w:hAnsi="Arial" w:cs="Arial"/>
      </w:rPr>
    </w:lvl>
    <w:lvl w:ilvl="5">
      <w:start w:val="1"/>
      <w:numFmt w:val="lowerRoman"/>
      <w:lvlText w:val="%6."/>
      <w:lvlJc w:val="right"/>
      <w:pPr>
        <w:ind w:left="4320" w:firstLine="8460"/>
      </w:pPr>
    </w:lvl>
    <w:lvl w:ilvl="6">
      <w:start w:val="1"/>
      <w:numFmt w:val="decimal"/>
      <w:lvlText w:val="%7."/>
      <w:lvlJc w:val="left"/>
      <w:pPr>
        <w:ind w:left="5040" w:firstLine="9720"/>
      </w:pPr>
    </w:lvl>
    <w:lvl w:ilvl="7">
      <w:start w:val="1"/>
      <w:numFmt w:val="lowerLetter"/>
      <w:lvlText w:val="%8."/>
      <w:lvlJc w:val="left"/>
      <w:pPr>
        <w:ind w:left="5760" w:firstLine="11160"/>
      </w:pPr>
    </w:lvl>
    <w:lvl w:ilvl="8">
      <w:start w:val="1"/>
      <w:numFmt w:val="lowerRoman"/>
      <w:lvlText w:val="%9."/>
      <w:lvlJc w:val="right"/>
      <w:pPr>
        <w:ind w:left="6480" w:firstLine="12780"/>
      </w:pPr>
    </w:lvl>
  </w:abstractNum>
  <w:abstractNum w:abstractNumId="3" w15:restartNumberingAfterBreak="0">
    <w:nsid w:val="4B610508"/>
    <w:multiLevelType w:val="multilevel"/>
    <w:tmpl w:val="750E37BE"/>
    <w:lvl w:ilvl="0">
      <w:start w:val="1"/>
      <w:numFmt w:val="bullet"/>
      <w:lvlText w:val="●"/>
      <w:lvlJc w:val="left"/>
      <w:pPr>
        <w:ind w:left="720" w:firstLine="1080"/>
      </w:pPr>
      <w:rPr>
        <w:rFonts w:ascii="Arial" w:eastAsia="Arial" w:hAnsi="Arial" w:cs="Arial"/>
      </w:rPr>
    </w:lvl>
    <w:lvl w:ilvl="1">
      <w:start w:val="1"/>
      <w:numFmt w:val="bullet"/>
      <w:lvlText w:val="o"/>
      <w:lvlJc w:val="left"/>
      <w:pPr>
        <w:ind w:left="1440" w:firstLine="2520"/>
      </w:pPr>
      <w:rPr>
        <w:rFonts w:ascii="Arial" w:eastAsia="Arial" w:hAnsi="Arial" w:cs="Arial"/>
      </w:rPr>
    </w:lvl>
    <w:lvl w:ilvl="2">
      <w:start w:val="1"/>
      <w:numFmt w:val="bullet"/>
      <w:lvlText w:val="▪"/>
      <w:lvlJc w:val="left"/>
      <w:pPr>
        <w:ind w:left="2160" w:firstLine="3960"/>
      </w:pPr>
      <w:rPr>
        <w:rFonts w:ascii="Arial" w:eastAsia="Arial" w:hAnsi="Arial" w:cs="Arial"/>
      </w:rPr>
    </w:lvl>
    <w:lvl w:ilvl="3">
      <w:start w:val="1"/>
      <w:numFmt w:val="bullet"/>
      <w:lvlText w:val="●"/>
      <w:lvlJc w:val="left"/>
      <w:pPr>
        <w:ind w:left="2880" w:firstLine="5400"/>
      </w:pPr>
      <w:rPr>
        <w:rFonts w:ascii="Arial" w:eastAsia="Arial" w:hAnsi="Arial" w:cs="Arial"/>
      </w:rPr>
    </w:lvl>
    <w:lvl w:ilvl="4">
      <w:start w:val="1"/>
      <w:numFmt w:val="bullet"/>
      <w:lvlText w:val="o"/>
      <w:lvlJc w:val="left"/>
      <w:pPr>
        <w:ind w:left="3600" w:firstLine="6840"/>
      </w:pPr>
      <w:rPr>
        <w:rFonts w:ascii="Arial" w:eastAsia="Arial" w:hAnsi="Arial" w:cs="Arial"/>
      </w:rPr>
    </w:lvl>
    <w:lvl w:ilvl="5">
      <w:start w:val="1"/>
      <w:numFmt w:val="bullet"/>
      <w:lvlText w:val="▪"/>
      <w:lvlJc w:val="left"/>
      <w:pPr>
        <w:ind w:left="4320" w:firstLine="8280"/>
      </w:pPr>
      <w:rPr>
        <w:rFonts w:ascii="Arial" w:eastAsia="Arial" w:hAnsi="Arial" w:cs="Arial"/>
      </w:rPr>
    </w:lvl>
    <w:lvl w:ilvl="6">
      <w:start w:val="1"/>
      <w:numFmt w:val="bullet"/>
      <w:lvlText w:val="●"/>
      <w:lvlJc w:val="left"/>
      <w:pPr>
        <w:ind w:left="5040" w:firstLine="9720"/>
      </w:pPr>
      <w:rPr>
        <w:rFonts w:ascii="Arial" w:eastAsia="Arial" w:hAnsi="Arial" w:cs="Arial"/>
      </w:rPr>
    </w:lvl>
    <w:lvl w:ilvl="7">
      <w:start w:val="1"/>
      <w:numFmt w:val="bullet"/>
      <w:lvlText w:val="o"/>
      <w:lvlJc w:val="left"/>
      <w:pPr>
        <w:ind w:left="5760" w:firstLine="11160"/>
      </w:pPr>
      <w:rPr>
        <w:rFonts w:ascii="Arial" w:eastAsia="Arial" w:hAnsi="Arial" w:cs="Arial"/>
      </w:rPr>
    </w:lvl>
    <w:lvl w:ilvl="8">
      <w:start w:val="1"/>
      <w:numFmt w:val="bullet"/>
      <w:lvlText w:val="▪"/>
      <w:lvlJc w:val="left"/>
      <w:pPr>
        <w:ind w:left="6480" w:firstLine="12600"/>
      </w:pPr>
      <w:rPr>
        <w:rFonts w:ascii="Arial" w:eastAsia="Arial" w:hAnsi="Arial" w:cs="Arial"/>
      </w:rPr>
    </w:lvl>
  </w:abstractNum>
  <w:abstractNum w:abstractNumId="4" w15:restartNumberingAfterBreak="0">
    <w:nsid w:val="52997895"/>
    <w:multiLevelType w:val="multilevel"/>
    <w:tmpl w:val="7EB0ABEE"/>
    <w:lvl w:ilvl="0">
      <w:start w:val="1"/>
      <w:numFmt w:val="decimal"/>
      <w:lvlText w:val="%1."/>
      <w:lvlJc w:val="left"/>
      <w:pPr>
        <w:ind w:left="720" w:firstLine="1080"/>
      </w:pPr>
    </w:lvl>
    <w:lvl w:ilvl="1">
      <w:start w:val="1"/>
      <w:numFmt w:val="lowerLetter"/>
      <w:lvlText w:val="%2."/>
      <w:lvlJc w:val="left"/>
      <w:pPr>
        <w:ind w:left="1440" w:firstLine="2520"/>
      </w:pPr>
    </w:lvl>
    <w:lvl w:ilvl="2">
      <w:start w:val="1"/>
      <w:numFmt w:val="lowerRoman"/>
      <w:lvlText w:val="%3."/>
      <w:lvlJc w:val="left"/>
      <w:pPr>
        <w:ind w:left="2160" w:firstLine="3960"/>
      </w:pPr>
    </w:lvl>
    <w:lvl w:ilvl="3">
      <w:start w:val="1"/>
      <w:numFmt w:val="decimal"/>
      <w:lvlText w:val="%4."/>
      <w:lvlJc w:val="left"/>
      <w:pPr>
        <w:ind w:left="2880" w:firstLine="5400"/>
      </w:pPr>
    </w:lvl>
    <w:lvl w:ilvl="4">
      <w:start w:val="1"/>
      <w:numFmt w:val="lowerLetter"/>
      <w:lvlText w:val="%5."/>
      <w:lvlJc w:val="left"/>
      <w:pPr>
        <w:ind w:left="3600" w:firstLine="6840"/>
      </w:pPr>
    </w:lvl>
    <w:lvl w:ilvl="5">
      <w:start w:val="1"/>
      <w:numFmt w:val="lowerRoman"/>
      <w:lvlText w:val="%6."/>
      <w:lvlJc w:val="left"/>
      <w:pPr>
        <w:ind w:left="4320" w:firstLine="8280"/>
      </w:pPr>
    </w:lvl>
    <w:lvl w:ilvl="6">
      <w:start w:val="1"/>
      <w:numFmt w:val="decimal"/>
      <w:lvlText w:val="%7."/>
      <w:lvlJc w:val="left"/>
      <w:pPr>
        <w:ind w:left="5040" w:firstLine="9720"/>
      </w:pPr>
    </w:lvl>
    <w:lvl w:ilvl="7">
      <w:start w:val="1"/>
      <w:numFmt w:val="lowerLetter"/>
      <w:lvlText w:val="%8."/>
      <w:lvlJc w:val="left"/>
      <w:pPr>
        <w:ind w:left="5760" w:firstLine="11160"/>
      </w:pPr>
    </w:lvl>
    <w:lvl w:ilvl="8">
      <w:start w:val="1"/>
      <w:numFmt w:val="lowerRoman"/>
      <w:lvlText w:val="%9."/>
      <w:lvlJc w:val="left"/>
      <w:pPr>
        <w:ind w:left="6480" w:firstLine="12600"/>
      </w:pPr>
    </w:lvl>
  </w:abstractNum>
  <w:abstractNum w:abstractNumId="5" w15:restartNumberingAfterBreak="0">
    <w:nsid w:val="583C4D62"/>
    <w:multiLevelType w:val="multilevel"/>
    <w:tmpl w:val="E3E8F05C"/>
    <w:lvl w:ilvl="0">
      <w:start w:val="1"/>
      <w:numFmt w:val="decimal"/>
      <w:lvlText w:val="%1."/>
      <w:lvlJc w:val="left"/>
      <w:pPr>
        <w:ind w:left="720" w:firstLine="1080"/>
      </w:pPr>
    </w:lvl>
    <w:lvl w:ilvl="1">
      <w:start w:val="1"/>
      <w:numFmt w:val="lowerLetter"/>
      <w:lvlText w:val="%2."/>
      <w:lvlJc w:val="left"/>
      <w:pPr>
        <w:ind w:left="1440" w:firstLine="2520"/>
      </w:pPr>
    </w:lvl>
    <w:lvl w:ilvl="2">
      <w:start w:val="1"/>
      <w:numFmt w:val="lowerRoman"/>
      <w:lvlText w:val="%3."/>
      <w:lvlJc w:val="left"/>
      <w:pPr>
        <w:ind w:left="2160" w:firstLine="3960"/>
      </w:pPr>
    </w:lvl>
    <w:lvl w:ilvl="3">
      <w:start w:val="1"/>
      <w:numFmt w:val="decimal"/>
      <w:lvlText w:val="%4."/>
      <w:lvlJc w:val="left"/>
      <w:pPr>
        <w:ind w:left="2880" w:firstLine="5400"/>
      </w:pPr>
    </w:lvl>
    <w:lvl w:ilvl="4">
      <w:start w:val="1"/>
      <w:numFmt w:val="lowerLetter"/>
      <w:lvlText w:val="%5."/>
      <w:lvlJc w:val="left"/>
      <w:pPr>
        <w:ind w:left="3600" w:firstLine="6840"/>
      </w:pPr>
    </w:lvl>
    <w:lvl w:ilvl="5">
      <w:start w:val="1"/>
      <w:numFmt w:val="lowerRoman"/>
      <w:lvlText w:val="%6."/>
      <w:lvlJc w:val="left"/>
      <w:pPr>
        <w:ind w:left="4320" w:firstLine="8280"/>
      </w:pPr>
    </w:lvl>
    <w:lvl w:ilvl="6">
      <w:start w:val="1"/>
      <w:numFmt w:val="decimal"/>
      <w:lvlText w:val="%7."/>
      <w:lvlJc w:val="left"/>
      <w:pPr>
        <w:ind w:left="5040" w:firstLine="9720"/>
      </w:pPr>
    </w:lvl>
    <w:lvl w:ilvl="7">
      <w:start w:val="1"/>
      <w:numFmt w:val="lowerLetter"/>
      <w:lvlText w:val="%8."/>
      <w:lvlJc w:val="left"/>
      <w:pPr>
        <w:ind w:left="5760" w:firstLine="11160"/>
      </w:pPr>
    </w:lvl>
    <w:lvl w:ilvl="8">
      <w:start w:val="1"/>
      <w:numFmt w:val="lowerRoman"/>
      <w:lvlText w:val="%9."/>
      <w:lvlJc w:val="left"/>
      <w:pPr>
        <w:ind w:left="6480" w:firstLine="12600"/>
      </w:pPr>
    </w:lvl>
  </w:abstractNum>
  <w:abstractNum w:abstractNumId="6" w15:restartNumberingAfterBreak="0">
    <w:nsid w:val="5BAF02C3"/>
    <w:multiLevelType w:val="multilevel"/>
    <w:tmpl w:val="2F367534"/>
    <w:lvl w:ilvl="0">
      <w:start w:val="1"/>
      <w:numFmt w:val="lowerLetter"/>
      <w:lvlText w:val="%1."/>
      <w:lvlJc w:val="left"/>
      <w:pPr>
        <w:ind w:left="720" w:firstLine="1080"/>
      </w:pPr>
    </w:lvl>
    <w:lvl w:ilvl="1">
      <w:start w:val="1"/>
      <w:numFmt w:val="lowerLetter"/>
      <w:lvlText w:val="%2."/>
      <w:lvlJc w:val="left"/>
      <w:pPr>
        <w:ind w:left="1440" w:firstLine="2520"/>
      </w:pPr>
    </w:lvl>
    <w:lvl w:ilvl="2">
      <w:start w:val="1"/>
      <w:numFmt w:val="lowerRoman"/>
      <w:lvlText w:val="%3."/>
      <w:lvlJc w:val="right"/>
      <w:pPr>
        <w:ind w:left="2160" w:firstLine="4140"/>
      </w:pPr>
    </w:lvl>
    <w:lvl w:ilvl="3">
      <w:start w:val="1"/>
      <w:numFmt w:val="decimal"/>
      <w:lvlText w:val="%4."/>
      <w:lvlJc w:val="left"/>
      <w:pPr>
        <w:ind w:left="2880" w:firstLine="5400"/>
      </w:pPr>
    </w:lvl>
    <w:lvl w:ilvl="4">
      <w:start w:val="1"/>
      <w:numFmt w:val="lowerLetter"/>
      <w:lvlText w:val="%5."/>
      <w:lvlJc w:val="left"/>
      <w:pPr>
        <w:ind w:left="3600" w:firstLine="6840"/>
      </w:pPr>
    </w:lvl>
    <w:lvl w:ilvl="5">
      <w:start w:val="1"/>
      <w:numFmt w:val="lowerRoman"/>
      <w:lvlText w:val="%6."/>
      <w:lvlJc w:val="right"/>
      <w:pPr>
        <w:ind w:left="4320" w:firstLine="8460"/>
      </w:pPr>
    </w:lvl>
    <w:lvl w:ilvl="6">
      <w:start w:val="1"/>
      <w:numFmt w:val="decimal"/>
      <w:lvlText w:val="%7."/>
      <w:lvlJc w:val="left"/>
      <w:pPr>
        <w:ind w:left="5040" w:firstLine="9720"/>
      </w:pPr>
    </w:lvl>
    <w:lvl w:ilvl="7">
      <w:start w:val="1"/>
      <w:numFmt w:val="lowerLetter"/>
      <w:lvlText w:val="%8."/>
      <w:lvlJc w:val="left"/>
      <w:pPr>
        <w:ind w:left="5760" w:firstLine="11160"/>
      </w:pPr>
    </w:lvl>
    <w:lvl w:ilvl="8">
      <w:start w:val="1"/>
      <w:numFmt w:val="lowerRoman"/>
      <w:lvlText w:val="%9."/>
      <w:lvlJc w:val="right"/>
      <w:pPr>
        <w:ind w:left="6480" w:firstLine="12780"/>
      </w:pPr>
    </w:lvl>
  </w:abstractNum>
  <w:abstractNum w:abstractNumId="7" w15:restartNumberingAfterBreak="0">
    <w:nsid w:val="5BC25DAF"/>
    <w:multiLevelType w:val="multilevel"/>
    <w:tmpl w:val="79F664D2"/>
    <w:lvl w:ilvl="0">
      <w:start w:val="1"/>
      <w:numFmt w:val="decimal"/>
      <w:lvlText w:val="%1."/>
      <w:lvlJc w:val="left"/>
      <w:pPr>
        <w:ind w:left="720" w:firstLine="1080"/>
      </w:pPr>
    </w:lvl>
    <w:lvl w:ilvl="1">
      <w:start w:val="1"/>
      <w:numFmt w:val="lowerLetter"/>
      <w:lvlText w:val="%2."/>
      <w:lvlJc w:val="left"/>
      <w:pPr>
        <w:ind w:left="1440" w:firstLine="2520"/>
      </w:pPr>
    </w:lvl>
    <w:lvl w:ilvl="2">
      <w:start w:val="1"/>
      <w:numFmt w:val="lowerRoman"/>
      <w:lvlText w:val="%3."/>
      <w:lvlJc w:val="left"/>
      <w:pPr>
        <w:ind w:left="2160" w:firstLine="3960"/>
      </w:pPr>
    </w:lvl>
    <w:lvl w:ilvl="3">
      <w:start w:val="1"/>
      <w:numFmt w:val="decimal"/>
      <w:lvlText w:val="%4."/>
      <w:lvlJc w:val="left"/>
      <w:pPr>
        <w:ind w:left="2880" w:firstLine="5400"/>
      </w:pPr>
    </w:lvl>
    <w:lvl w:ilvl="4">
      <w:start w:val="1"/>
      <w:numFmt w:val="lowerLetter"/>
      <w:lvlText w:val="%5."/>
      <w:lvlJc w:val="left"/>
      <w:pPr>
        <w:ind w:left="3600" w:firstLine="6840"/>
      </w:pPr>
    </w:lvl>
    <w:lvl w:ilvl="5">
      <w:start w:val="1"/>
      <w:numFmt w:val="lowerRoman"/>
      <w:lvlText w:val="%6."/>
      <w:lvlJc w:val="left"/>
      <w:pPr>
        <w:ind w:left="4320" w:firstLine="8280"/>
      </w:pPr>
    </w:lvl>
    <w:lvl w:ilvl="6">
      <w:start w:val="1"/>
      <w:numFmt w:val="decimal"/>
      <w:lvlText w:val="%7."/>
      <w:lvlJc w:val="left"/>
      <w:pPr>
        <w:ind w:left="5040" w:firstLine="9720"/>
      </w:pPr>
    </w:lvl>
    <w:lvl w:ilvl="7">
      <w:start w:val="1"/>
      <w:numFmt w:val="lowerLetter"/>
      <w:lvlText w:val="%8."/>
      <w:lvlJc w:val="left"/>
      <w:pPr>
        <w:ind w:left="5760" w:firstLine="11160"/>
      </w:pPr>
    </w:lvl>
    <w:lvl w:ilvl="8">
      <w:start w:val="1"/>
      <w:numFmt w:val="lowerRoman"/>
      <w:lvlText w:val="%9."/>
      <w:lvlJc w:val="left"/>
      <w:pPr>
        <w:ind w:left="6480" w:firstLine="12600"/>
      </w:pPr>
    </w:lvl>
  </w:abstractNum>
  <w:abstractNum w:abstractNumId="8" w15:restartNumberingAfterBreak="0">
    <w:nsid w:val="610F3A1C"/>
    <w:multiLevelType w:val="multilevel"/>
    <w:tmpl w:val="18EA0968"/>
    <w:lvl w:ilvl="0">
      <w:start w:val="1"/>
      <w:numFmt w:val="bullet"/>
      <w:lvlText w:val="o"/>
      <w:lvlJc w:val="left"/>
      <w:pPr>
        <w:ind w:left="1494" w:firstLine="2628"/>
      </w:pPr>
      <w:rPr>
        <w:rFonts w:ascii="Arial" w:eastAsia="Arial" w:hAnsi="Arial" w:cs="Arial"/>
      </w:rPr>
    </w:lvl>
    <w:lvl w:ilvl="1">
      <w:start w:val="1"/>
      <w:numFmt w:val="bullet"/>
      <w:lvlText w:val="o"/>
      <w:lvlJc w:val="left"/>
      <w:pPr>
        <w:ind w:left="2214" w:firstLine="4068"/>
      </w:pPr>
      <w:rPr>
        <w:rFonts w:ascii="Arial" w:eastAsia="Arial" w:hAnsi="Arial" w:cs="Arial"/>
      </w:rPr>
    </w:lvl>
    <w:lvl w:ilvl="2">
      <w:start w:val="1"/>
      <w:numFmt w:val="bullet"/>
      <w:lvlText w:val="▪"/>
      <w:lvlJc w:val="left"/>
      <w:pPr>
        <w:ind w:left="2934" w:firstLine="5508"/>
      </w:pPr>
      <w:rPr>
        <w:rFonts w:ascii="Arial" w:eastAsia="Arial" w:hAnsi="Arial" w:cs="Arial"/>
      </w:rPr>
    </w:lvl>
    <w:lvl w:ilvl="3">
      <w:start w:val="1"/>
      <w:numFmt w:val="bullet"/>
      <w:lvlText w:val="●"/>
      <w:lvlJc w:val="left"/>
      <w:pPr>
        <w:ind w:left="3654" w:firstLine="6948"/>
      </w:pPr>
      <w:rPr>
        <w:rFonts w:ascii="Arial" w:eastAsia="Arial" w:hAnsi="Arial" w:cs="Arial"/>
      </w:rPr>
    </w:lvl>
    <w:lvl w:ilvl="4">
      <w:start w:val="1"/>
      <w:numFmt w:val="bullet"/>
      <w:lvlText w:val="o"/>
      <w:lvlJc w:val="left"/>
      <w:pPr>
        <w:ind w:left="4374" w:firstLine="8388"/>
      </w:pPr>
      <w:rPr>
        <w:rFonts w:ascii="Arial" w:eastAsia="Arial" w:hAnsi="Arial" w:cs="Arial"/>
      </w:rPr>
    </w:lvl>
    <w:lvl w:ilvl="5">
      <w:start w:val="1"/>
      <w:numFmt w:val="bullet"/>
      <w:lvlText w:val="▪"/>
      <w:lvlJc w:val="left"/>
      <w:pPr>
        <w:ind w:left="5094" w:firstLine="9828"/>
      </w:pPr>
      <w:rPr>
        <w:rFonts w:ascii="Arial" w:eastAsia="Arial" w:hAnsi="Arial" w:cs="Arial"/>
      </w:rPr>
    </w:lvl>
    <w:lvl w:ilvl="6">
      <w:start w:val="1"/>
      <w:numFmt w:val="bullet"/>
      <w:lvlText w:val="●"/>
      <w:lvlJc w:val="left"/>
      <w:pPr>
        <w:ind w:left="5814" w:firstLine="11268"/>
      </w:pPr>
      <w:rPr>
        <w:rFonts w:ascii="Arial" w:eastAsia="Arial" w:hAnsi="Arial" w:cs="Arial"/>
      </w:rPr>
    </w:lvl>
    <w:lvl w:ilvl="7">
      <w:start w:val="1"/>
      <w:numFmt w:val="bullet"/>
      <w:lvlText w:val="o"/>
      <w:lvlJc w:val="left"/>
      <w:pPr>
        <w:ind w:left="6534" w:firstLine="12708"/>
      </w:pPr>
      <w:rPr>
        <w:rFonts w:ascii="Arial" w:eastAsia="Arial" w:hAnsi="Arial" w:cs="Arial"/>
      </w:rPr>
    </w:lvl>
    <w:lvl w:ilvl="8">
      <w:start w:val="1"/>
      <w:numFmt w:val="bullet"/>
      <w:lvlText w:val="▪"/>
      <w:lvlJc w:val="left"/>
      <w:pPr>
        <w:ind w:left="7254" w:firstLine="14148"/>
      </w:pPr>
      <w:rPr>
        <w:rFonts w:ascii="Arial" w:eastAsia="Arial" w:hAnsi="Arial" w:cs="Arial"/>
      </w:rPr>
    </w:lvl>
  </w:abstractNum>
  <w:abstractNum w:abstractNumId="9" w15:restartNumberingAfterBreak="0">
    <w:nsid w:val="66A47B1C"/>
    <w:multiLevelType w:val="multilevel"/>
    <w:tmpl w:val="84483168"/>
    <w:lvl w:ilvl="0">
      <w:start w:val="1"/>
      <w:numFmt w:val="bullet"/>
      <w:lvlText w:val="●"/>
      <w:lvlJc w:val="left"/>
      <w:pPr>
        <w:ind w:left="720" w:firstLine="1080"/>
      </w:pPr>
      <w:rPr>
        <w:rFonts w:ascii="Arial" w:eastAsia="Arial" w:hAnsi="Arial" w:cs="Arial"/>
      </w:rPr>
    </w:lvl>
    <w:lvl w:ilvl="1">
      <w:start w:val="1"/>
      <w:numFmt w:val="bullet"/>
      <w:lvlText w:val="o"/>
      <w:lvlJc w:val="left"/>
      <w:pPr>
        <w:ind w:left="1440" w:firstLine="2520"/>
      </w:pPr>
      <w:rPr>
        <w:rFonts w:ascii="Arial" w:eastAsia="Arial" w:hAnsi="Arial" w:cs="Arial"/>
      </w:rPr>
    </w:lvl>
    <w:lvl w:ilvl="2">
      <w:start w:val="1"/>
      <w:numFmt w:val="bullet"/>
      <w:lvlText w:val="▪"/>
      <w:lvlJc w:val="left"/>
      <w:pPr>
        <w:ind w:left="2160" w:firstLine="3960"/>
      </w:pPr>
      <w:rPr>
        <w:rFonts w:ascii="Arial" w:eastAsia="Arial" w:hAnsi="Arial" w:cs="Arial"/>
      </w:rPr>
    </w:lvl>
    <w:lvl w:ilvl="3">
      <w:start w:val="1"/>
      <w:numFmt w:val="bullet"/>
      <w:lvlText w:val="●"/>
      <w:lvlJc w:val="left"/>
      <w:pPr>
        <w:ind w:left="2880" w:firstLine="5400"/>
      </w:pPr>
      <w:rPr>
        <w:rFonts w:ascii="Arial" w:eastAsia="Arial" w:hAnsi="Arial" w:cs="Arial"/>
      </w:rPr>
    </w:lvl>
    <w:lvl w:ilvl="4">
      <w:start w:val="1"/>
      <w:numFmt w:val="bullet"/>
      <w:lvlText w:val="o"/>
      <w:lvlJc w:val="left"/>
      <w:pPr>
        <w:ind w:left="3600" w:firstLine="6840"/>
      </w:pPr>
      <w:rPr>
        <w:rFonts w:ascii="Arial" w:eastAsia="Arial" w:hAnsi="Arial" w:cs="Arial"/>
      </w:rPr>
    </w:lvl>
    <w:lvl w:ilvl="5">
      <w:start w:val="1"/>
      <w:numFmt w:val="bullet"/>
      <w:lvlText w:val="▪"/>
      <w:lvlJc w:val="left"/>
      <w:pPr>
        <w:ind w:left="4320" w:firstLine="8280"/>
      </w:pPr>
      <w:rPr>
        <w:rFonts w:ascii="Arial" w:eastAsia="Arial" w:hAnsi="Arial" w:cs="Arial"/>
      </w:rPr>
    </w:lvl>
    <w:lvl w:ilvl="6">
      <w:start w:val="1"/>
      <w:numFmt w:val="bullet"/>
      <w:lvlText w:val="●"/>
      <w:lvlJc w:val="left"/>
      <w:pPr>
        <w:ind w:left="5040" w:firstLine="9720"/>
      </w:pPr>
      <w:rPr>
        <w:rFonts w:ascii="Arial" w:eastAsia="Arial" w:hAnsi="Arial" w:cs="Arial"/>
      </w:rPr>
    </w:lvl>
    <w:lvl w:ilvl="7">
      <w:start w:val="1"/>
      <w:numFmt w:val="bullet"/>
      <w:lvlText w:val="o"/>
      <w:lvlJc w:val="left"/>
      <w:pPr>
        <w:ind w:left="5760" w:firstLine="11160"/>
      </w:pPr>
      <w:rPr>
        <w:rFonts w:ascii="Arial" w:eastAsia="Arial" w:hAnsi="Arial" w:cs="Arial"/>
      </w:rPr>
    </w:lvl>
    <w:lvl w:ilvl="8">
      <w:start w:val="1"/>
      <w:numFmt w:val="bullet"/>
      <w:lvlText w:val="▪"/>
      <w:lvlJc w:val="left"/>
      <w:pPr>
        <w:ind w:left="6480" w:firstLine="12600"/>
      </w:pPr>
      <w:rPr>
        <w:rFonts w:ascii="Arial" w:eastAsia="Arial" w:hAnsi="Arial" w:cs="Arial"/>
      </w:rPr>
    </w:lvl>
  </w:abstractNum>
  <w:abstractNum w:abstractNumId="10" w15:restartNumberingAfterBreak="0">
    <w:nsid w:val="700B352E"/>
    <w:multiLevelType w:val="multilevel"/>
    <w:tmpl w:val="B4246218"/>
    <w:lvl w:ilvl="0">
      <w:start w:val="1"/>
      <w:numFmt w:val="bullet"/>
      <w:lvlText w:val="▪"/>
      <w:lvlJc w:val="left"/>
      <w:pPr>
        <w:ind w:left="720" w:firstLine="1080"/>
      </w:pPr>
      <w:rPr>
        <w:rFonts w:ascii="Arial" w:eastAsia="Arial" w:hAnsi="Arial" w:cs="Arial"/>
      </w:rPr>
    </w:lvl>
    <w:lvl w:ilvl="1">
      <w:start w:val="1"/>
      <w:numFmt w:val="bullet"/>
      <w:lvlText w:val="o"/>
      <w:lvlJc w:val="left"/>
      <w:pPr>
        <w:ind w:left="1440" w:firstLine="2520"/>
      </w:pPr>
      <w:rPr>
        <w:rFonts w:ascii="Arial" w:eastAsia="Arial" w:hAnsi="Arial" w:cs="Arial"/>
      </w:rPr>
    </w:lvl>
    <w:lvl w:ilvl="2">
      <w:start w:val="1"/>
      <w:numFmt w:val="bullet"/>
      <w:lvlText w:val="▪"/>
      <w:lvlJc w:val="left"/>
      <w:pPr>
        <w:ind w:left="2160" w:firstLine="3960"/>
      </w:pPr>
      <w:rPr>
        <w:rFonts w:ascii="Arial" w:eastAsia="Arial" w:hAnsi="Arial" w:cs="Arial"/>
      </w:rPr>
    </w:lvl>
    <w:lvl w:ilvl="3">
      <w:start w:val="1"/>
      <w:numFmt w:val="bullet"/>
      <w:lvlText w:val="●"/>
      <w:lvlJc w:val="left"/>
      <w:pPr>
        <w:ind w:left="2880" w:firstLine="5400"/>
      </w:pPr>
      <w:rPr>
        <w:rFonts w:ascii="Arial" w:eastAsia="Arial" w:hAnsi="Arial" w:cs="Arial"/>
      </w:rPr>
    </w:lvl>
    <w:lvl w:ilvl="4">
      <w:start w:val="1"/>
      <w:numFmt w:val="bullet"/>
      <w:lvlText w:val="o"/>
      <w:lvlJc w:val="left"/>
      <w:pPr>
        <w:ind w:left="3600" w:firstLine="6840"/>
      </w:pPr>
      <w:rPr>
        <w:rFonts w:ascii="Arial" w:eastAsia="Arial" w:hAnsi="Arial" w:cs="Arial"/>
      </w:rPr>
    </w:lvl>
    <w:lvl w:ilvl="5">
      <w:start w:val="1"/>
      <w:numFmt w:val="bullet"/>
      <w:lvlText w:val="▪"/>
      <w:lvlJc w:val="left"/>
      <w:pPr>
        <w:ind w:left="4320" w:firstLine="8280"/>
      </w:pPr>
      <w:rPr>
        <w:rFonts w:ascii="Arial" w:eastAsia="Arial" w:hAnsi="Arial" w:cs="Arial"/>
      </w:rPr>
    </w:lvl>
    <w:lvl w:ilvl="6">
      <w:start w:val="1"/>
      <w:numFmt w:val="bullet"/>
      <w:lvlText w:val="●"/>
      <w:lvlJc w:val="left"/>
      <w:pPr>
        <w:ind w:left="5040" w:firstLine="9720"/>
      </w:pPr>
      <w:rPr>
        <w:rFonts w:ascii="Arial" w:eastAsia="Arial" w:hAnsi="Arial" w:cs="Arial"/>
      </w:rPr>
    </w:lvl>
    <w:lvl w:ilvl="7">
      <w:start w:val="1"/>
      <w:numFmt w:val="bullet"/>
      <w:lvlText w:val="o"/>
      <w:lvlJc w:val="left"/>
      <w:pPr>
        <w:ind w:left="5760" w:firstLine="11160"/>
      </w:pPr>
      <w:rPr>
        <w:rFonts w:ascii="Arial" w:eastAsia="Arial" w:hAnsi="Arial" w:cs="Arial"/>
      </w:rPr>
    </w:lvl>
    <w:lvl w:ilvl="8">
      <w:start w:val="1"/>
      <w:numFmt w:val="bullet"/>
      <w:lvlText w:val="▪"/>
      <w:lvlJc w:val="left"/>
      <w:pPr>
        <w:ind w:left="6480" w:firstLine="12600"/>
      </w:pPr>
      <w:rPr>
        <w:rFonts w:ascii="Arial" w:eastAsia="Arial" w:hAnsi="Arial" w:cs="Arial"/>
      </w:rPr>
    </w:lvl>
  </w:abstractNum>
  <w:abstractNum w:abstractNumId="11" w15:restartNumberingAfterBreak="0">
    <w:nsid w:val="772B09BC"/>
    <w:multiLevelType w:val="hybridMultilevel"/>
    <w:tmpl w:val="41885D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7997353"/>
    <w:multiLevelType w:val="multilevel"/>
    <w:tmpl w:val="0D70BD6E"/>
    <w:lvl w:ilvl="0">
      <w:start w:val="1"/>
      <w:numFmt w:val="bullet"/>
      <w:lvlText w:val="▪"/>
      <w:lvlJc w:val="left"/>
      <w:pPr>
        <w:ind w:left="720" w:firstLine="1080"/>
      </w:pPr>
      <w:rPr>
        <w:rFonts w:ascii="Arial" w:eastAsia="Arial" w:hAnsi="Arial" w:cs="Arial"/>
      </w:rPr>
    </w:lvl>
    <w:lvl w:ilvl="1">
      <w:start w:val="1"/>
      <w:numFmt w:val="bullet"/>
      <w:lvlText w:val="o"/>
      <w:lvlJc w:val="left"/>
      <w:pPr>
        <w:ind w:left="1440" w:firstLine="2520"/>
      </w:pPr>
      <w:rPr>
        <w:rFonts w:ascii="Arial" w:eastAsia="Arial" w:hAnsi="Arial" w:cs="Arial"/>
      </w:rPr>
    </w:lvl>
    <w:lvl w:ilvl="2">
      <w:start w:val="1"/>
      <w:numFmt w:val="bullet"/>
      <w:lvlText w:val="▪"/>
      <w:lvlJc w:val="left"/>
      <w:pPr>
        <w:ind w:left="2160" w:firstLine="3960"/>
      </w:pPr>
      <w:rPr>
        <w:rFonts w:ascii="Arial" w:eastAsia="Arial" w:hAnsi="Arial" w:cs="Arial"/>
      </w:rPr>
    </w:lvl>
    <w:lvl w:ilvl="3">
      <w:start w:val="1"/>
      <w:numFmt w:val="bullet"/>
      <w:lvlText w:val="●"/>
      <w:lvlJc w:val="left"/>
      <w:pPr>
        <w:ind w:left="2880" w:firstLine="5400"/>
      </w:pPr>
      <w:rPr>
        <w:rFonts w:ascii="Arial" w:eastAsia="Arial" w:hAnsi="Arial" w:cs="Arial"/>
      </w:rPr>
    </w:lvl>
    <w:lvl w:ilvl="4">
      <w:start w:val="1"/>
      <w:numFmt w:val="bullet"/>
      <w:lvlText w:val="o"/>
      <w:lvlJc w:val="left"/>
      <w:pPr>
        <w:ind w:left="3600" w:firstLine="6840"/>
      </w:pPr>
      <w:rPr>
        <w:rFonts w:ascii="Arial" w:eastAsia="Arial" w:hAnsi="Arial" w:cs="Arial"/>
      </w:rPr>
    </w:lvl>
    <w:lvl w:ilvl="5">
      <w:start w:val="1"/>
      <w:numFmt w:val="bullet"/>
      <w:lvlText w:val="▪"/>
      <w:lvlJc w:val="left"/>
      <w:pPr>
        <w:ind w:left="4320" w:firstLine="8280"/>
      </w:pPr>
      <w:rPr>
        <w:rFonts w:ascii="Arial" w:eastAsia="Arial" w:hAnsi="Arial" w:cs="Arial"/>
      </w:rPr>
    </w:lvl>
    <w:lvl w:ilvl="6">
      <w:start w:val="1"/>
      <w:numFmt w:val="bullet"/>
      <w:lvlText w:val="●"/>
      <w:lvlJc w:val="left"/>
      <w:pPr>
        <w:ind w:left="5040" w:firstLine="9720"/>
      </w:pPr>
      <w:rPr>
        <w:rFonts w:ascii="Arial" w:eastAsia="Arial" w:hAnsi="Arial" w:cs="Arial"/>
      </w:rPr>
    </w:lvl>
    <w:lvl w:ilvl="7">
      <w:start w:val="1"/>
      <w:numFmt w:val="bullet"/>
      <w:lvlText w:val="o"/>
      <w:lvlJc w:val="left"/>
      <w:pPr>
        <w:ind w:left="5760" w:firstLine="11160"/>
      </w:pPr>
      <w:rPr>
        <w:rFonts w:ascii="Arial" w:eastAsia="Arial" w:hAnsi="Arial" w:cs="Arial"/>
      </w:rPr>
    </w:lvl>
    <w:lvl w:ilvl="8">
      <w:start w:val="1"/>
      <w:numFmt w:val="bullet"/>
      <w:lvlText w:val="▪"/>
      <w:lvlJc w:val="left"/>
      <w:pPr>
        <w:ind w:left="6480" w:firstLine="12600"/>
      </w:pPr>
      <w:rPr>
        <w:rFonts w:ascii="Arial" w:eastAsia="Arial" w:hAnsi="Arial" w:cs="Arial"/>
      </w:rPr>
    </w:lvl>
  </w:abstractNum>
  <w:num w:numId="1">
    <w:abstractNumId w:val="12"/>
  </w:num>
  <w:num w:numId="2">
    <w:abstractNumId w:val="7"/>
  </w:num>
  <w:num w:numId="3">
    <w:abstractNumId w:val="1"/>
  </w:num>
  <w:num w:numId="4">
    <w:abstractNumId w:val="2"/>
  </w:num>
  <w:num w:numId="5">
    <w:abstractNumId w:val="3"/>
  </w:num>
  <w:num w:numId="6">
    <w:abstractNumId w:val="9"/>
  </w:num>
  <w:num w:numId="7">
    <w:abstractNumId w:val="6"/>
  </w:num>
  <w:num w:numId="8">
    <w:abstractNumId w:val="10"/>
  </w:num>
  <w:num w:numId="9">
    <w:abstractNumId w:val="8"/>
  </w:num>
  <w:num w:numId="10">
    <w:abstractNumId w:val="0"/>
  </w:num>
  <w:num w:numId="11">
    <w:abstractNumId w:val="5"/>
  </w:num>
  <w:num w:numId="12">
    <w:abstractNumId w:val="4"/>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5FEB"/>
    <w:rsid w:val="00037757"/>
    <w:rsid w:val="003A5FEB"/>
    <w:rsid w:val="00483271"/>
    <w:rsid w:val="008E4ED3"/>
    <w:rsid w:val="00A6604E"/>
    <w:rsid w:val="00A81EA2"/>
    <w:rsid w:val="00B15880"/>
    <w:rsid w:val="00CC6F01"/>
    <w:rsid w:val="00D1098E"/>
    <w:rsid w:val="00DF06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2DE9C05-204B-4264-94AA-183B0059D5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color w:val="000000"/>
        <w:sz w:val="24"/>
        <w:szCs w:val="24"/>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contextualSpacing/>
    </w:pPr>
    <w:tblPr>
      <w:tblStyleRowBandSize w:val="1"/>
      <w:tblStyleColBandSize w:val="1"/>
      <w:tblCellMar>
        <w:left w:w="115" w:type="dxa"/>
        <w:right w:w="115" w:type="dxa"/>
      </w:tblCellMar>
    </w:tblPr>
    <w:tblStylePr w:type="firstRow">
      <w:pPr>
        <w:contextualSpacing/>
      </w:pPr>
      <w:tblPr/>
      <w:tcPr>
        <w:tcMar>
          <w:top w:w="0" w:type="nil"/>
          <w:left w:w="115" w:type="dxa"/>
          <w:bottom w:w="0" w:type="nil"/>
          <w:right w:w="115" w:type="dxa"/>
        </w:tcMar>
      </w:tcPr>
    </w:tblStylePr>
    <w:tblStylePr w:type="lastRow">
      <w:pPr>
        <w:contextualSpacing/>
      </w:pPr>
      <w:tblPr/>
      <w:tcPr>
        <w:tcMar>
          <w:top w:w="0" w:type="nil"/>
          <w:left w:w="115" w:type="dxa"/>
          <w:bottom w:w="0" w:type="nil"/>
          <w:right w:w="115" w:type="dxa"/>
        </w:tcMar>
      </w:tcPr>
    </w:tblStylePr>
    <w:tblStylePr w:type="firstCol">
      <w:pPr>
        <w:contextualSpacing/>
      </w:pPr>
      <w:tblPr/>
      <w:tcPr>
        <w:tcMar>
          <w:top w:w="0" w:type="nil"/>
          <w:left w:w="115" w:type="dxa"/>
          <w:bottom w:w="0" w:type="nil"/>
          <w:right w:w="115" w:type="dxa"/>
        </w:tcMar>
      </w:tcPr>
    </w:tblStylePr>
    <w:tblStylePr w:type="lastCol">
      <w:pPr>
        <w:contextualSpacing/>
      </w:pPr>
      <w:tblPr/>
      <w:tcPr>
        <w:tcMar>
          <w:top w:w="0" w:type="nil"/>
          <w:left w:w="115" w:type="dxa"/>
          <w:bottom w:w="0" w:type="nil"/>
          <w:right w:w="115" w:type="dxa"/>
        </w:tcMar>
      </w:tcPr>
    </w:tblStylePr>
    <w:tblStylePr w:type="band1Vert">
      <w:pPr>
        <w:contextualSpacing/>
      </w:pPr>
      <w:tblPr/>
      <w:tcPr>
        <w:tcMar>
          <w:top w:w="0" w:type="nil"/>
          <w:left w:w="115" w:type="dxa"/>
          <w:bottom w:w="0" w:type="nil"/>
          <w:right w:w="115" w:type="dxa"/>
        </w:tcMar>
      </w:tcPr>
    </w:tblStylePr>
    <w:tblStylePr w:type="band2Vert">
      <w:pPr>
        <w:contextualSpacing/>
      </w:pPr>
      <w:tblPr/>
      <w:tcPr>
        <w:tcMar>
          <w:top w:w="0" w:type="nil"/>
          <w:left w:w="115" w:type="dxa"/>
          <w:bottom w:w="0" w:type="nil"/>
          <w:right w:w="115" w:type="dxa"/>
        </w:tcMar>
      </w:tcPr>
    </w:tblStylePr>
    <w:tblStylePr w:type="band1Horz">
      <w:pPr>
        <w:contextualSpacing/>
      </w:pPr>
      <w:tblPr/>
      <w:tcPr>
        <w:tcMar>
          <w:top w:w="0" w:type="nil"/>
          <w:left w:w="115" w:type="dxa"/>
          <w:bottom w:w="0" w:type="nil"/>
          <w:right w:w="115" w:type="dxa"/>
        </w:tcMar>
      </w:tcPr>
    </w:tblStylePr>
    <w:tblStylePr w:type="band2Horz">
      <w:pPr>
        <w:contextualSpacing/>
      </w:pPr>
      <w:tblPr/>
      <w:tcPr>
        <w:tcMar>
          <w:top w:w="0" w:type="nil"/>
          <w:left w:w="115" w:type="dxa"/>
          <w:bottom w:w="0" w:type="nil"/>
          <w:right w:w="115" w:type="dxa"/>
        </w:tcMar>
      </w:tcPr>
    </w:tblStylePr>
    <w:tblStylePr w:type="neCell">
      <w:pPr>
        <w:contextualSpacing/>
      </w:pPr>
      <w:tblPr/>
      <w:tcPr>
        <w:tcMar>
          <w:top w:w="0" w:type="nil"/>
          <w:left w:w="115" w:type="dxa"/>
          <w:bottom w:w="0" w:type="nil"/>
          <w:right w:w="115" w:type="dxa"/>
        </w:tcMar>
      </w:tcPr>
    </w:tblStylePr>
    <w:tblStylePr w:type="nwCell">
      <w:pPr>
        <w:contextualSpacing/>
      </w:pPr>
      <w:tblPr/>
      <w:tcPr>
        <w:tcMar>
          <w:top w:w="0" w:type="nil"/>
          <w:left w:w="115" w:type="dxa"/>
          <w:bottom w:w="0" w:type="nil"/>
          <w:right w:w="115" w:type="dxa"/>
        </w:tcMar>
      </w:tcPr>
    </w:tblStylePr>
    <w:tblStylePr w:type="seCell">
      <w:pPr>
        <w:contextualSpacing/>
      </w:pPr>
      <w:tblPr/>
      <w:tcPr>
        <w:tcMar>
          <w:top w:w="0" w:type="nil"/>
          <w:left w:w="115" w:type="dxa"/>
          <w:bottom w:w="0" w:type="nil"/>
          <w:right w:w="115" w:type="dxa"/>
        </w:tcMar>
      </w:tcPr>
    </w:tblStylePr>
    <w:tblStylePr w:type="swCell">
      <w:pPr>
        <w:contextualSpacing/>
      </w:pPr>
      <w:tblPr/>
      <w:tcPr>
        <w:tcMar>
          <w:top w:w="0" w:type="nil"/>
          <w:left w:w="115" w:type="dxa"/>
          <w:bottom w:w="0" w:type="nil"/>
          <w:right w:w="115" w:type="dxa"/>
        </w:tcMar>
      </w:tcPr>
    </w:tblStylePr>
  </w:style>
  <w:style w:type="table" w:customStyle="1" w:styleId="a0">
    <w:basedOn w:val="TableNormal"/>
    <w:pPr>
      <w:contextualSpacing/>
    </w:pPr>
    <w:tblPr>
      <w:tblStyleRowBandSize w:val="1"/>
      <w:tblStyleColBandSize w:val="1"/>
      <w:tblCellMar>
        <w:left w:w="115" w:type="dxa"/>
        <w:right w:w="115" w:type="dxa"/>
      </w:tblCellMar>
    </w:tblPr>
    <w:tblStylePr w:type="firstRow">
      <w:pPr>
        <w:contextualSpacing/>
      </w:pPr>
      <w:tblPr/>
      <w:tcPr>
        <w:tcMar>
          <w:top w:w="0" w:type="nil"/>
          <w:left w:w="115" w:type="dxa"/>
          <w:bottom w:w="0" w:type="nil"/>
          <w:right w:w="115" w:type="dxa"/>
        </w:tcMar>
      </w:tcPr>
    </w:tblStylePr>
    <w:tblStylePr w:type="lastRow">
      <w:pPr>
        <w:contextualSpacing/>
      </w:pPr>
      <w:tblPr/>
      <w:tcPr>
        <w:tcMar>
          <w:top w:w="0" w:type="nil"/>
          <w:left w:w="115" w:type="dxa"/>
          <w:bottom w:w="0" w:type="nil"/>
          <w:right w:w="115" w:type="dxa"/>
        </w:tcMar>
      </w:tcPr>
    </w:tblStylePr>
    <w:tblStylePr w:type="firstCol">
      <w:pPr>
        <w:contextualSpacing/>
      </w:pPr>
      <w:tblPr/>
      <w:tcPr>
        <w:tcMar>
          <w:top w:w="0" w:type="nil"/>
          <w:left w:w="115" w:type="dxa"/>
          <w:bottom w:w="0" w:type="nil"/>
          <w:right w:w="115" w:type="dxa"/>
        </w:tcMar>
      </w:tcPr>
    </w:tblStylePr>
    <w:tblStylePr w:type="lastCol">
      <w:pPr>
        <w:contextualSpacing/>
      </w:pPr>
      <w:tblPr/>
      <w:tcPr>
        <w:tcMar>
          <w:top w:w="0" w:type="nil"/>
          <w:left w:w="115" w:type="dxa"/>
          <w:bottom w:w="0" w:type="nil"/>
          <w:right w:w="115" w:type="dxa"/>
        </w:tcMar>
      </w:tcPr>
    </w:tblStylePr>
    <w:tblStylePr w:type="band1Vert">
      <w:pPr>
        <w:contextualSpacing/>
      </w:pPr>
      <w:tblPr/>
      <w:tcPr>
        <w:tcMar>
          <w:top w:w="0" w:type="nil"/>
          <w:left w:w="115" w:type="dxa"/>
          <w:bottom w:w="0" w:type="nil"/>
          <w:right w:w="115" w:type="dxa"/>
        </w:tcMar>
      </w:tcPr>
    </w:tblStylePr>
    <w:tblStylePr w:type="band2Vert">
      <w:pPr>
        <w:contextualSpacing/>
      </w:pPr>
      <w:tblPr/>
      <w:tcPr>
        <w:tcMar>
          <w:top w:w="0" w:type="nil"/>
          <w:left w:w="115" w:type="dxa"/>
          <w:bottom w:w="0" w:type="nil"/>
          <w:right w:w="115" w:type="dxa"/>
        </w:tcMar>
      </w:tcPr>
    </w:tblStylePr>
    <w:tblStylePr w:type="band1Horz">
      <w:pPr>
        <w:contextualSpacing/>
      </w:pPr>
      <w:tblPr/>
      <w:tcPr>
        <w:tcMar>
          <w:top w:w="0" w:type="nil"/>
          <w:left w:w="115" w:type="dxa"/>
          <w:bottom w:w="0" w:type="nil"/>
          <w:right w:w="115" w:type="dxa"/>
        </w:tcMar>
      </w:tcPr>
    </w:tblStylePr>
    <w:tblStylePr w:type="band2Horz">
      <w:pPr>
        <w:contextualSpacing/>
      </w:pPr>
      <w:tblPr/>
      <w:tcPr>
        <w:tcMar>
          <w:top w:w="0" w:type="nil"/>
          <w:left w:w="115" w:type="dxa"/>
          <w:bottom w:w="0" w:type="nil"/>
          <w:right w:w="115" w:type="dxa"/>
        </w:tcMar>
      </w:tcPr>
    </w:tblStylePr>
    <w:tblStylePr w:type="neCell">
      <w:pPr>
        <w:contextualSpacing/>
      </w:pPr>
      <w:tblPr/>
      <w:tcPr>
        <w:tcMar>
          <w:top w:w="0" w:type="nil"/>
          <w:left w:w="115" w:type="dxa"/>
          <w:bottom w:w="0" w:type="nil"/>
          <w:right w:w="115" w:type="dxa"/>
        </w:tcMar>
      </w:tcPr>
    </w:tblStylePr>
    <w:tblStylePr w:type="nwCell">
      <w:pPr>
        <w:contextualSpacing/>
      </w:pPr>
      <w:tblPr/>
      <w:tcPr>
        <w:tcMar>
          <w:top w:w="0" w:type="nil"/>
          <w:left w:w="115" w:type="dxa"/>
          <w:bottom w:w="0" w:type="nil"/>
          <w:right w:w="115" w:type="dxa"/>
        </w:tcMar>
      </w:tcPr>
    </w:tblStylePr>
    <w:tblStylePr w:type="seCell">
      <w:pPr>
        <w:contextualSpacing/>
      </w:pPr>
      <w:tblPr/>
      <w:tcPr>
        <w:tcMar>
          <w:top w:w="0" w:type="nil"/>
          <w:left w:w="115" w:type="dxa"/>
          <w:bottom w:w="0" w:type="nil"/>
          <w:right w:w="115" w:type="dxa"/>
        </w:tcMar>
      </w:tcPr>
    </w:tblStylePr>
    <w:tblStylePr w:type="swCell">
      <w:pPr>
        <w:contextualSpacing/>
      </w:pPr>
      <w:tblPr/>
      <w:tcPr>
        <w:tcMar>
          <w:top w:w="0" w:type="nil"/>
          <w:left w:w="115" w:type="dxa"/>
          <w:bottom w:w="0" w:type="nil"/>
          <w:right w:w="115" w:type="dxa"/>
        </w:tcMar>
      </w:tcPr>
    </w:tblStylePr>
  </w:style>
  <w:style w:type="table" w:customStyle="1" w:styleId="a1">
    <w:basedOn w:val="TableNormal"/>
    <w:pPr>
      <w:contextualSpacing/>
    </w:pPr>
    <w:tblPr>
      <w:tblStyleRowBandSize w:val="1"/>
      <w:tblStyleColBandSize w:val="1"/>
      <w:tblCellMar>
        <w:left w:w="115" w:type="dxa"/>
        <w:right w:w="115" w:type="dxa"/>
      </w:tblCellMar>
    </w:tblPr>
    <w:tblStylePr w:type="firstRow">
      <w:pPr>
        <w:contextualSpacing/>
      </w:pPr>
      <w:tblPr/>
      <w:tcPr>
        <w:tcMar>
          <w:top w:w="0" w:type="nil"/>
          <w:left w:w="115" w:type="dxa"/>
          <w:bottom w:w="0" w:type="nil"/>
          <w:right w:w="115" w:type="dxa"/>
        </w:tcMar>
      </w:tcPr>
    </w:tblStylePr>
    <w:tblStylePr w:type="lastRow">
      <w:pPr>
        <w:contextualSpacing/>
      </w:pPr>
      <w:tblPr/>
      <w:tcPr>
        <w:tcMar>
          <w:top w:w="0" w:type="nil"/>
          <w:left w:w="115" w:type="dxa"/>
          <w:bottom w:w="0" w:type="nil"/>
          <w:right w:w="115" w:type="dxa"/>
        </w:tcMar>
      </w:tcPr>
    </w:tblStylePr>
    <w:tblStylePr w:type="firstCol">
      <w:pPr>
        <w:contextualSpacing/>
      </w:pPr>
      <w:tblPr/>
      <w:tcPr>
        <w:tcMar>
          <w:top w:w="0" w:type="nil"/>
          <w:left w:w="115" w:type="dxa"/>
          <w:bottom w:w="0" w:type="nil"/>
          <w:right w:w="115" w:type="dxa"/>
        </w:tcMar>
      </w:tcPr>
    </w:tblStylePr>
    <w:tblStylePr w:type="lastCol">
      <w:pPr>
        <w:contextualSpacing/>
      </w:pPr>
      <w:tblPr/>
      <w:tcPr>
        <w:tcMar>
          <w:top w:w="0" w:type="nil"/>
          <w:left w:w="115" w:type="dxa"/>
          <w:bottom w:w="0" w:type="nil"/>
          <w:right w:w="115" w:type="dxa"/>
        </w:tcMar>
      </w:tcPr>
    </w:tblStylePr>
    <w:tblStylePr w:type="band1Vert">
      <w:pPr>
        <w:contextualSpacing/>
      </w:pPr>
      <w:tblPr/>
      <w:tcPr>
        <w:tcMar>
          <w:top w:w="0" w:type="nil"/>
          <w:left w:w="115" w:type="dxa"/>
          <w:bottom w:w="0" w:type="nil"/>
          <w:right w:w="115" w:type="dxa"/>
        </w:tcMar>
      </w:tcPr>
    </w:tblStylePr>
    <w:tblStylePr w:type="band2Vert">
      <w:pPr>
        <w:contextualSpacing/>
      </w:pPr>
      <w:tblPr/>
      <w:tcPr>
        <w:tcMar>
          <w:top w:w="0" w:type="nil"/>
          <w:left w:w="115" w:type="dxa"/>
          <w:bottom w:w="0" w:type="nil"/>
          <w:right w:w="115" w:type="dxa"/>
        </w:tcMar>
      </w:tcPr>
    </w:tblStylePr>
    <w:tblStylePr w:type="band1Horz">
      <w:pPr>
        <w:contextualSpacing/>
      </w:pPr>
      <w:tblPr/>
      <w:tcPr>
        <w:tcMar>
          <w:top w:w="0" w:type="nil"/>
          <w:left w:w="115" w:type="dxa"/>
          <w:bottom w:w="0" w:type="nil"/>
          <w:right w:w="115" w:type="dxa"/>
        </w:tcMar>
      </w:tcPr>
    </w:tblStylePr>
    <w:tblStylePr w:type="band2Horz">
      <w:pPr>
        <w:contextualSpacing/>
      </w:pPr>
      <w:tblPr/>
      <w:tcPr>
        <w:tcMar>
          <w:top w:w="0" w:type="nil"/>
          <w:left w:w="115" w:type="dxa"/>
          <w:bottom w:w="0" w:type="nil"/>
          <w:right w:w="115" w:type="dxa"/>
        </w:tcMar>
      </w:tcPr>
    </w:tblStylePr>
    <w:tblStylePr w:type="neCell">
      <w:pPr>
        <w:contextualSpacing/>
      </w:pPr>
      <w:tblPr/>
      <w:tcPr>
        <w:tcMar>
          <w:top w:w="0" w:type="nil"/>
          <w:left w:w="115" w:type="dxa"/>
          <w:bottom w:w="0" w:type="nil"/>
          <w:right w:w="115" w:type="dxa"/>
        </w:tcMar>
      </w:tcPr>
    </w:tblStylePr>
    <w:tblStylePr w:type="nwCell">
      <w:pPr>
        <w:contextualSpacing/>
      </w:pPr>
      <w:tblPr/>
      <w:tcPr>
        <w:tcMar>
          <w:top w:w="0" w:type="nil"/>
          <w:left w:w="115" w:type="dxa"/>
          <w:bottom w:w="0" w:type="nil"/>
          <w:right w:w="115" w:type="dxa"/>
        </w:tcMar>
      </w:tcPr>
    </w:tblStylePr>
    <w:tblStylePr w:type="seCell">
      <w:pPr>
        <w:contextualSpacing/>
      </w:pPr>
      <w:tblPr/>
      <w:tcPr>
        <w:tcMar>
          <w:top w:w="0" w:type="nil"/>
          <w:left w:w="115" w:type="dxa"/>
          <w:bottom w:w="0" w:type="nil"/>
          <w:right w:w="115" w:type="dxa"/>
        </w:tcMar>
      </w:tcPr>
    </w:tblStylePr>
    <w:tblStylePr w:type="swCell">
      <w:pPr>
        <w:contextualSpacing/>
      </w:pPr>
      <w:tblPr/>
      <w:tcPr>
        <w:tcMar>
          <w:top w:w="0" w:type="nil"/>
          <w:left w:w="115" w:type="dxa"/>
          <w:bottom w:w="0" w:type="nil"/>
          <w:right w:w="115" w:type="dxa"/>
        </w:tcMar>
      </w:tcPr>
    </w:tblStylePr>
  </w:style>
  <w:style w:type="table" w:customStyle="1" w:styleId="a2">
    <w:basedOn w:val="TableNormal"/>
    <w:pPr>
      <w:contextualSpacing/>
    </w:pPr>
    <w:tblPr>
      <w:tblStyleRowBandSize w:val="1"/>
      <w:tblStyleColBandSize w:val="1"/>
      <w:tblCellMar>
        <w:left w:w="115" w:type="dxa"/>
        <w:right w:w="115" w:type="dxa"/>
      </w:tblCellMar>
    </w:tblPr>
    <w:tblStylePr w:type="firstRow">
      <w:pPr>
        <w:contextualSpacing/>
      </w:pPr>
      <w:tblPr/>
      <w:tcPr>
        <w:tcMar>
          <w:top w:w="0" w:type="nil"/>
          <w:left w:w="115" w:type="dxa"/>
          <w:bottom w:w="0" w:type="nil"/>
          <w:right w:w="115" w:type="dxa"/>
        </w:tcMar>
      </w:tcPr>
    </w:tblStylePr>
    <w:tblStylePr w:type="lastRow">
      <w:pPr>
        <w:contextualSpacing/>
      </w:pPr>
      <w:tblPr/>
      <w:tcPr>
        <w:tcMar>
          <w:top w:w="0" w:type="nil"/>
          <w:left w:w="115" w:type="dxa"/>
          <w:bottom w:w="0" w:type="nil"/>
          <w:right w:w="115" w:type="dxa"/>
        </w:tcMar>
      </w:tcPr>
    </w:tblStylePr>
    <w:tblStylePr w:type="firstCol">
      <w:pPr>
        <w:contextualSpacing/>
      </w:pPr>
      <w:tblPr/>
      <w:tcPr>
        <w:tcMar>
          <w:top w:w="0" w:type="nil"/>
          <w:left w:w="115" w:type="dxa"/>
          <w:bottom w:w="0" w:type="nil"/>
          <w:right w:w="115" w:type="dxa"/>
        </w:tcMar>
      </w:tcPr>
    </w:tblStylePr>
    <w:tblStylePr w:type="lastCol">
      <w:pPr>
        <w:contextualSpacing/>
      </w:pPr>
      <w:tblPr/>
      <w:tcPr>
        <w:tcMar>
          <w:top w:w="0" w:type="nil"/>
          <w:left w:w="115" w:type="dxa"/>
          <w:bottom w:w="0" w:type="nil"/>
          <w:right w:w="115" w:type="dxa"/>
        </w:tcMar>
      </w:tcPr>
    </w:tblStylePr>
    <w:tblStylePr w:type="band1Vert">
      <w:pPr>
        <w:contextualSpacing/>
      </w:pPr>
      <w:tblPr/>
      <w:tcPr>
        <w:tcMar>
          <w:top w:w="0" w:type="nil"/>
          <w:left w:w="115" w:type="dxa"/>
          <w:bottom w:w="0" w:type="nil"/>
          <w:right w:w="115" w:type="dxa"/>
        </w:tcMar>
      </w:tcPr>
    </w:tblStylePr>
    <w:tblStylePr w:type="band2Vert">
      <w:pPr>
        <w:contextualSpacing/>
      </w:pPr>
      <w:tblPr/>
      <w:tcPr>
        <w:tcMar>
          <w:top w:w="0" w:type="nil"/>
          <w:left w:w="115" w:type="dxa"/>
          <w:bottom w:w="0" w:type="nil"/>
          <w:right w:w="115" w:type="dxa"/>
        </w:tcMar>
      </w:tcPr>
    </w:tblStylePr>
    <w:tblStylePr w:type="band1Horz">
      <w:pPr>
        <w:contextualSpacing/>
      </w:pPr>
      <w:tblPr/>
      <w:tcPr>
        <w:tcMar>
          <w:top w:w="0" w:type="nil"/>
          <w:left w:w="115" w:type="dxa"/>
          <w:bottom w:w="0" w:type="nil"/>
          <w:right w:w="115" w:type="dxa"/>
        </w:tcMar>
      </w:tcPr>
    </w:tblStylePr>
    <w:tblStylePr w:type="band2Horz">
      <w:pPr>
        <w:contextualSpacing/>
      </w:pPr>
      <w:tblPr/>
      <w:tcPr>
        <w:tcMar>
          <w:top w:w="0" w:type="nil"/>
          <w:left w:w="115" w:type="dxa"/>
          <w:bottom w:w="0" w:type="nil"/>
          <w:right w:w="115" w:type="dxa"/>
        </w:tcMar>
      </w:tcPr>
    </w:tblStylePr>
    <w:tblStylePr w:type="neCell">
      <w:pPr>
        <w:contextualSpacing/>
      </w:pPr>
      <w:tblPr/>
      <w:tcPr>
        <w:tcMar>
          <w:top w:w="0" w:type="nil"/>
          <w:left w:w="115" w:type="dxa"/>
          <w:bottom w:w="0" w:type="nil"/>
          <w:right w:w="115" w:type="dxa"/>
        </w:tcMar>
      </w:tcPr>
    </w:tblStylePr>
    <w:tblStylePr w:type="nwCell">
      <w:pPr>
        <w:contextualSpacing/>
      </w:pPr>
      <w:tblPr/>
      <w:tcPr>
        <w:tcMar>
          <w:top w:w="0" w:type="nil"/>
          <w:left w:w="115" w:type="dxa"/>
          <w:bottom w:w="0" w:type="nil"/>
          <w:right w:w="115" w:type="dxa"/>
        </w:tcMar>
      </w:tcPr>
    </w:tblStylePr>
    <w:tblStylePr w:type="seCell">
      <w:pPr>
        <w:contextualSpacing/>
      </w:pPr>
      <w:tblPr/>
      <w:tcPr>
        <w:tcMar>
          <w:top w:w="0" w:type="nil"/>
          <w:left w:w="115" w:type="dxa"/>
          <w:bottom w:w="0" w:type="nil"/>
          <w:right w:w="115" w:type="dxa"/>
        </w:tcMar>
      </w:tcPr>
    </w:tblStylePr>
    <w:tblStylePr w:type="swCell">
      <w:pPr>
        <w:contextualSpacing/>
      </w:pPr>
      <w:tblPr/>
      <w:tcPr>
        <w:tcMar>
          <w:top w:w="0" w:type="nil"/>
          <w:left w:w="115" w:type="dxa"/>
          <w:bottom w:w="0" w:type="nil"/>
          <w:right w:w="115" w:type="dxa"/>
        </w:tcMar>
      </w:tcPr>
    </w:tblStylePr>
  </w:style>
  <w:style w:type="table" w:customStyle="1" w:styleId="a3">
    <w:basedOn w:val="TableNormal"/>
    <w:pPr>
      <w:contextualSpacing/>
    </w:pPr>
    <w:tblPr>
      <w:tblStyleRowBandSize w:val="1"/>
      <w:tblStyleColBandSize w:val="1"/>
      <w:tblCellMar>
        <w:left w:w="115" w:type="dxa"/>
        <w:right w:w="115" w:type="dxa"/>
      </w:tblCellMar>
    </w:tblPr>
    <w:tblStylePr w:type="firstRow">
      <w:pPr>
        <w:contextualSpacing/>
      </w:pPr>
      <w:tblPr/>
      <w:tcPr>
        <w:tcMar>
          <w:top w:w="0" w:type="nil"/>
          <w:left w:w="115" w:type="dxa"/>
          <w:bottom w:w="0" w:type="nil"/>
          <w:right w:w="115" w:type="dxa"/>
        </w:tcMar>
      </w:tcPr>
    </w:tblStylePr>
    <w:tblStylePr w:type="lastRow">
      <w:pPr>
        <w:contextualSpacing/>
      </w:pPr>
      <w:tblPr/>
      <w:tcPr>
        <w:tcMar>
          <w:top w:w="0" w:type="nil"/>
          <w:left w:w="115" w:type="dxa"/>
          <w:bottom w:w="0" w:type="nil"/>
          <w:right w:w="115" w:type="dxa"/>
        </w:tcMar>
      </w:tcPr>
    </w:tblStylePr>
    <w:tblStylePr w:type="firstCol">
      <w:pPr>
        <w:contextualSpacing/>
      </w:pPr>
      <w:tblPr/>
      <w:tcPr>
        <w:tcMar>
          <w:top w:w="0" w:type="nil"/>
          <w:left w:w="115" w:type="dxa"/>
          <w:bottom w:w="0" w:type="nil"/>
          <w:right w:w="115" w:type="dxa"/>
        </w:tcMar>
      </w:tcPr>
    </w:tblStylePr>
    <w:tblStylePr w:type="lastCol">
      <w:pPr>
        <w:contextualSpacing/>
      </w:pPr>
      <w:tblPr/>
      <w:tcPr>
        <w:tcMar>
          <w:top w:w="0" w:type="nil"/>
          <w:left w:w="115" w:type="dxa"/>
          <w:bottom w:w="0" w:type="nil"/>
          <w:right w:w="115" w:type="dxa"/>
        </w:tcMar>
      </w:tcPr>
    </w:tblStylePr>
    <w:tblStylePr w:type="band1Vert">
      <w:pPr>
        <w:contextualSpacing/>
      </w:pPr>
      <w:tblPr/>
      <w:tcPr>
        <w:tcMar>
          <w:top w:w="0" w:type="nil"/>
          <w:left w:w="115" w:type="dxa"/>
          <w:bottom w:w="0" w:type="nil"/>
          <w:right w:w="115" w:type="dxa"/>
        </w:tcMar>
      </w:tcPr>
    </w:tblStylePr>
    <w:tblStylePr w:type="band2Vert">
      <w:pPr>
        <w:contextualSpacing/>
      </w:pPr>
      <w:tblPr/>
      <w:tcPr>
        <w:tcMar>
          <w:top w:w="0" w:type="nil"/>
          <w:left w:w="115" w:type="dxa"/>
          <w:bottom w:w="0" w:type="nil"/>
          <w:right w:w="115" w:type="dxa"/>
        </w:tcMar>
      </w:tcPr>
    </w:tblStylePr>
    <w:tblStylePr w:type="band1Horz">
      <w:pPr>
        <w:contextualSpacing/>
      </w:pPr>
      <w:tblPr/>
      <w:tcPr>
        <w:tcMar>
          <w:top w:w="0" w:type="nil"/>
          <w:left w:w="115" w:type="dxa"/>
          <w:bottom w:w="0" w:type="nil"/>
          <w:right w:w="115" w:type="dxa"/>
        </w:tcMar>
      </w:tcPr>
    </w:tblStylePr>
    <w:tblStylePr w:type="band2Horz">
      <w:pPr>
        <w:contextualSpacing/>
      </w:pPr>
      <w:tblPr/>
      <w:tcPr>
        <w:tcMar>
          <w:top w:w="0" w:type="nil"/>
          <w:left w:w="115" w:type="dxa"/>
          <w:bottom w:w="0" w:type="nil"/>
          <w:right w:w="115" w:type="dxa"/>
        </w:tcMar>
      </w:tcPr>
    </w:tblStylePr>
    <w:tblStylePr w:type="neCell">
      <w:pPr>
        <w:contextualSpacing/>
      </w:pPr>
      <w:tblPr/>
      <w:tcPr>
        <w:tcMar>
          <w:top w:w="0" w:type="nil"/>
          <w:left w:w="115" w:type="dxa"/>
          <w:bottom w:w="0" w:type="nil"/>
          <w:right w:w="115" w:type="dxa"/>
        </w:tcMar>
      </w:tcPr>
    </w:tblStylePr>
    <w:tblStylePr w:type="nwCell">
      <w:pPr>
        <w:contextualSpacing/>
      </w:pPr>
      <w:tblPr/>
      <w:tcPr>
        <w:tcMar>
          <w:top w:w="0" w:type="nil"/>
          <w:left w:w="115" w:type="dxa"/>
          <w:bottom w:w="0" w:type="nil"/>
          <w:right w:w="115" w:type="dxa"/>
        </w:tcMar>
      </w:tcPr>
    </w:tblStylePr>
    <w:tblStylePr w:type="seCell">
      <w:pPr>
        <w:contextualSpacing/>
      </w:pPr>
      <w:tblPr/>
      <w:tcPr>
        <w:tcMar>
          <w:top w:w="0" w:type="nil"/>
          <w:left w:w="115" w:type="dxa"/>
          <w:bottom w:w="0" w:type="nil"/>
          <w:right w:w="115" w:type="dxa"/>
        </w:tcMar>
      </w:tcPr>
    </w:tblStylePr>
    <w:tblStylePr w:type="swCell">
      <w:pPr>
        <w:contextualSpacing/>
      </w:pPr>
      <w:tblPr/>
      <w:tcPr>
        <w:tcMar>
          <w:top w:w="0" w:type="nil"/>
          <w:left w:w="115" w:type="dxa"/>
          <w:bottom w:w="0" w:type="nil"/>
          <w:right w:w="115" w:type="dxa"/>
        </w:tcMar>
      </w:tcPr>
    </w:tblStylePr>
  </w:style>
  <w:style w:type="paragraph" w:styleId="ListParagraph">
    <w:name w:val="List Paragraph"/>
    <w:basedOn w:val="Normal"/>
    <w:uiPriority w:val="34"/>
    <w:qFormat/>
    <w:rsid w:val="00B1588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66</TotalTime>
  <Pages>6</Pages>
  <Words>939</Words>
  <Characters>5357</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johnp</dc:creator>
  <cp:lastModifiedBy>johnp</cp:lastModifiedBy>
  <cp:revision>6</cp:revision>
  <dcterms:created xsi:type="dcterms:W3CDTF">2017-06-16T22:34:00Z</dcterms:created>
  <dcterms:modified xsi:type="dcterms:W3CDTF">2017-06-16T23:39:00Z</dcterms:modified>
</cp:coreProperties>
</file>