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C5B" w:rsidRPr="00922301" w:rsidRDefault="00237C5B" w:rsidP="003B6346">
      <w:pPr>
        <w:spacing w:line="240" w:lineRule="auto"/>
        <w:rPr>
          <w:b/>
          <w:color w:val="1F497D" w:themeColor="text2"/>
        </w:rPr>
      </w:pPr>
      <w:r w:rsidRPr="00922301">
        <w:rPr>
          <w:b/>
          <w:color w:val="1F497D" w:themeColor="text2"/>
        </w:rPr>
        <w:t xml:space="preserve">On Behalf of our football team, coaches, and parents, we would like to invite you to become a corporate partner of the Wolves Football Family and help </w:t>
      </w:r>
      <w:r w:rsidR="00FF42F4" w:rsidRPr="00922301">
        <w:rPr>
          <w:b/>
          <w:color w:val="1F497D" w:themeColor="text2"/>
        </w:rPr>
        <w:t xml:space="preserve">support the </w:t>
      </w:r>
      <w:r w:rsidR="009E1675">
        <w:rPr>
          <w:b/>
          <w:color w:val="1F497D" w:themeColor="text2"/>
        </w:rPr>
        <w:t>freshmen</w:t>
      </w:r>
      <w:r w:rsidR="00FF42F4" w:rsidRPr="00922301">
        <w:rPr>
          <w:b/>
          <w:color w:val="1F497D" w:themeColor="text2"/>
        </w:rPr>
        <w:t>, JV, and Varsity Wolves.  Our purpose is to provide both financial, community, and family support of the SVHS football players.  We focus on the following activities each year:</w:t>
      </w:r>
    </w:p>
    <w:p w:rsidR="00A20E7B" w:rsidRDefault="00A20E7B" w:rsidP="00FF42F4">
      <w:pPr>
        <w:pStyle w:val="ListParagraph"/>
        <w:numPr>
          <w:ilvl w:val="0"/>
          <w:numId w:val="1"/>
        </w:numPr>
        <w:sectPr w:rsidR="00A20E7B" w:rsidSect="00A20E7B">
          <w:headerReference w:type="default" r:id="rId8"/>
          <w:pgSz w:w="12240" w:h="15840"/>
          <w:pgMar w:top="720" w:right="720" w:bottom="720" w:left="720" w:header="720" w:footer="720" w:gutter="0"/>
          <w:pgBorders w:offsetFrom="page">
            <w:top w:val="thinThickThinMediumGap" w:sz="24" w:space="24" w:color="1F497D" w:themeColor="text2"/>
            <w:left w:val="thinThickThinMediumGap" w:sz="24" w:space="24" w:color="1F497D" w:themeColor="text2"/>
            <w:bottom w:val="thinThickThinMediumGap" w:sz="24" w:space="24" w:color="1F497D" w:themeColor="text2"/>
            <w:right w:val="thinThickThinMediumGap" w:sz="24" w:space="24" w:color="1F497D" w:themeColor="text2"/>
          </w:pgBorders>
          <w:cols w:space="720"/>
          <w:docGrid w:linePitch="360"/>
        </w:sectPr>
      </w:pPr>
    </w:p>
    <w:p w:rsidR="00FF42F4" w:rsidRPr="00A20E7B" w:rsidRDefault="00FF42F4" w:rsidP="009E1675">
      <w:pPr>
        <w:pStyle w:val="ListParagraph"/>
        <w:numPr>
          <w:ilvl w:val="0"/>
          <w:numId w:val="1"/>
        </w:numPr>
        <w:spacing w:line="240" w:lineRule="auto"/>
        <w:rPr>
          <w:b/>
          <w:sz w:val="20"/>
          <w:szCs w:val="20"/>
        </w:rPr>
      </w:pPr>
      <w:r w:rsidRPr="00A20E7B">
        <w:rPr>
          <w:b/>
          <w:sz w:val="20"/>
          <w:szCs w:val="20"/>
        </w:rPr>
        <w:lastRenderedPageBreak/>
        <w:t>Publishing the Football Program for home games</w:t>
      </w:r>
      <w:r w:rsidRPr="00A20E7B">
        <w:rPr>
          <w:b/>
          <w:sz w:val="20"/>
          <w:szCs w:val="20"/>
        </w:rPr>
        <w:tab/>
      </w:r>
    </w:p>
    <w:p w:rsidR="00FF42F4" w:rsidRPr="00A20E7B" w:rsidRDefault="00FF42F4" w:rsidP="009E1675">
      <w:pPr>
        <w:pStyle w:val="ListParagraph"/>
        <w:numPr>
          <w:ilvl w:val="0"/>
          <w:numId w:val="1"/>
        </w:numPr>
        <w:spacing w:line="240" w:lineRule="auto"/>
        <w:rPr>
          <w:b/>
          <w:sz w:val="20"/>
          <w:szCs w:val="20"/>
        </w:rPr>
      </w:pPr>
      <w:r w:rsidRPr="00A20E7B">
        <w:rPr>
          <w:b/>
          <w:sz w:val="20"/>
          <w:szCs w:val="20"/>
        </w:rPr>
        <w:t>Sale of Wolves Merchandise</w:t>
      </w:r>
    </w:p>
    <w:p w:rsidR="00FF42F4" w:rsidRPr="00A20E7B" w:rsidRDefault="00FF42F4" w:rsidP="009E1675">
      <w:pPr>
        <w:pStyle w:val="ListParagraph"/>
        <w:numPr>
          <w:ilvl w:val="0"/>
          <w:numId w:val="1"/>
        </w:numPr>
        <w:spacing w:line="240" w:lineRule="auto"/>
        <w:rPr>
          <w:b/>
          <w:sz w:val="20"/>
          <w:szCs w:val="20"/>
        </w:rPr>
      </w:pPr>
      <w:r w:rsidRPr="00A20E7B">
        <w:rPr>
          <w:b/>
          <w:sz w:val="20"/>
          <w:szCs w:val="20"/>
        </w:rPr>
        <w:t>Organizing the Annual Football Banquet</w:t>
      </w:r>
    </w:p>
    <w:p w:rsidR="00FF42F4" w:rsidRPr="00A20E7B" w:rsidRDefault="00FF42F4" w:rsidP="009E1675">
      <w:pPr>
        <w:pStyle w:val="ListParagraph"/>
        <w:numPr>
          <w:ilvl w:val="0"/>
          <w:numId w:val="1"/>
        </w:numPr>
        <w:spacing w:line="240" w:lineRule="auto"/>
        <w:rPr>
          <w:b/>
          <w:sz w:val="20"/>
          <w:szCs w:val="20"/>
        </w:rPr>
      </w:pPr>
      <w:r w:rsidRPr="00A20E7B">
        <w:rPr>
          <w:b/>
          <w:sz w:val="20"/>
          <w:szCs w:val="20"/>
        </w:rPr>
        <w:t>SVHS Football Website</w:t>
      </w:r>
    </w:p>
    <w:p w:rsidR="00FF42F4" w:rsidRPr="00A20E7B" w:rsidRDefault="00FF42F4" w:rsidP="009E1675">
      <w:pPr>
        <w:pStyle w:val="ListParagraph"/>
        <w:numPr>
          <w:ilvl w:val="0"/>
          <w:numId w:val="1"/>
        </w:numPr>
        <w:spacing w:line="240" w:lineRule="auto"/>
        <w:rPr>
          <w:b/>
          <w:sz w:val="20"/>
          <w:szCs w:val="20"/>
        </w:rPr>
      </w:pPr>
      <w:r w:rsidRPr="00A20E7B">
        <w:rPr>
          <w:b/>
          <w:sz w:val="20"/>
          <w:szCs w:val="20"/>
        </w:rPr>
        <w:t>Provides and sets up the Wolf Tunnel for every game</w:t>
      </w:r>
    </w:p>
    <w:p w:rsidR="00FF42F4" w:rsidRPr="00A20E7B" w:rsidRDefault="00FF42F4" w:rsidP="009E1675">
      <w:pPr>
        <w:pStyle w:val="ListParagraph"/>
        <w:numPr>
          <w:ilvl w:val="0"/>
          <w:numId w:val="1"/>
        </w:numPr>
        <w:spacing w:line="240" w:lineRule="auto"/>
        <w:rPr>
          <w:b/>
          <w:sz w:val="20"/>
          <w:szCs w:val="20"/>
        </w:rPr>
      </w:pPr>
      <w:r w:rsidRPr="00A20E7B">
        <w:rPr>
          <w:b/>
          <w:sz w:val="20"/>
          <w:szCs w:val="20"/>
        </w:rPr>
        <w:lastRenderedPageBreak/>
        <w:t>Up Keep of football equipment</w:t>
      </w:r>
    </w:p>
    <w:p w:rsidR="00FF42F4" w:rsidRPr="00A20E7B" w:rsidRDefault="00FF42F4" w:rsidP="009E1675">
      <w:pPr>
        <w:pStyle w:val="ListParagraph"/>
        <w:numPr>
          <w:ilvl w:val="0"/>
          <w:numId w:val="1"/>
        </w:numPr>
        <w:spacing w:line="240" w:lineRule="auto"/>
        <w:rPr>
          <w:b/>
          <w:sz w:val="20"/>
          <w:szCs w:val="20"/>
        </w:rPr>
      </w:pPr>
      <w:r w:rsidRPr="00A20E7B">
        <w:rPr>
          <w:b/>
          <w:sz w:val="20"/>
          <w:szCs w:val="20"/>
        </w:rPr>
        <w:t>Charter Buses for long away games</w:t>
      </w:r>
    </w:p>
    <w:p w:rsidR="00FF42F4" w:rsidRPr="00A20E7B" w:rsidRDefault="00FF42F4" w:rsidP="009E1675">
      <w:pPr>
        <w:pStyle w:val="ListParagraph"/>
        <w:numPr>
          <w:ilvl w:val="0"/>
          <w:numId w:val="1"/>
        </w:numPr>
        <w:spacing w:line="240" w:lineRule="auto"/>
        <w:rPr>
          <w:b/>
          <w:sz w:val="20"/>
          <w:szCs w:val="20"/>
        </w:rPr>
      </w:pPr>
      <w:r w:rsidRPr="00A20E7B">
        <w:rPr>
          <w:b/>
          <w:sz w:val="20"/>
          <w:szCs w:val="20"/>
        </w:rPr>
        <w:t>Pregame meal for Friday Night Games</w:t>
      </w:r>
    </w:p>
    <w:p w:rsidR="00FF42F4" w:rsidRPr="00A20E7B" w:rsidRDefault="00FF42F4" w:rsidP="009E1675">
      <w:pPr>
        <w:pStyle w:val="ListParagraph"/>
        <w:numPr>
          <w:ilvl w:val="0"/>
          <w:numId w:val="1"/>
        </w:numPr>
        <w:spacing w:line="240" w:lineRule="auto"/>
        <w:rPr>
          <w:b/>
          <w:sz w:val="20"/>
          <w:szCs w:val="20"/>
        </w:rPr>
      </w:pPr>
      <w:r w:rsidRPr="00A20E7B">
        <w:rPr>
          <w:b/>
          <w:sz w:val="20"/>
          <w:szCs w:val="20"/>
        </w:rPr>
        <w:t>Senior Gifts</w:t>
      </w:r>
    </w:p>
    <w:p w:rsidR="00A20E7B" w:rsidRDefault="00A20E7B" w:rsidP="00A20E7B">
      <w:pPr>
        <w:sectPr w:rsidR="00A20E7B" w:rsidSect="00A20E7B">
          <w:type w:val="continuous"/>
          <w:pgSz w:w="12240" w:h="15840"/>
          <w:pgMar w:top="720" w:right="720" w:bottom="720" w:left="720" w:header="720" w:footer="720" w:gutter="0"/>
          <w:pgBorders w:offsetFrom="page">
            <w:top w:val="thinThickThinMediumGap" w:sz="24" w:space="24" w:color="1F497D" w:themeColor="text2"/>
            <w:left w:val="thinThickThinMediumGap" w:sz="24" w:space="24" w:color="1F497D" w:themeColor="text2"/>
            <w:bottom w:val="thinThickThinMediumGap" w:sz="24" w:space="24" w:color="1F497D" w:themeColor="text2"/>
            <w:right w:val="thinThickThinMediumGap" w:sz="24" w:space="24" w:color="1F497D" w:themeColor="text2"/>
          </w:pgBorders>
          <w:cols w:num="2" w:space="720"/>
          <w:docGrid w:linePitch="360"/>
        </w:sectPr>
      </w:pPr>
    </w:p>
    <w:p w:rsidR="00FF42F4" w:rsidRPr="00922301" w:rsidRDefault="00FF42F4" w:rsidP="009E1675">
      <w:pPr>
        <w:spacing w:after="0" w:line="240" w:lineRule="auto"/>
        <w:jc w:val="center"/>
        <w:rPr>
          <w:b/>
          <w:color w:val="1F497D" w:themeColor="text2"/>
        </w:rPr>
      </w:pPr>
      <w:r w:rsidRPr="00922301">
        <w:rPr>
          <w:b/>
          <w:color w:val="1F497D" w:themeColor="text2"/>
        </w:rPr>
        <w:lastRenderedPageBreak/>
        <w:t>In addition, the Booster Club provides supplementary financial support that is essential to each</w:t>
      </w:r>
      <w:r w:rsidR="009E1675">
        <w:rPr>
          <w:b/>
          <w:color w:val="1F497D" w:themeColor="text2"/>
        </w:rPr>
        <w:t xml:space="preserve"> f</w:t>
      </w:r>
      <w:r w:rsidR="009E1675" w:rsidRPr="00922301">
        <w:rPr>
          <w:b/>
          <w:color w:val="1F497D" w:themeColor="text2"/>
        </w:rPr>
        <w:t>ootball</w:t>
      </w:r>
      <w:r w:rsidRPr="00922301">
        <w:rPr>
          <w:b/>
          <w:color w:val="1F497D" w:themeColor="text2"/>
        </w:rPr>
        <w:t xml:space="preserve"> season.  Our contributions over recent years:</w:t>
      </w:r>
    </w:p>
    <w:p w:rsidR="00A20E7B" w:rsidRDefault="00A20E7B" w:rsidP="00A20E7B">
      <w:pPr>
        <w:pStyle w:val="ListParagraph"/>
        <w:numPr>
          <w:ilvl w:val="0"/>
          <w:numId w:val="4"/>
        </w:numPr>
        <w:spacing w:after="0"/>
        <w:sectPr w:rsidR="00A20E7B" w:rsidSect="00A20E7B">
          <w:type w:val="continuous"/>
          <w:pgSz w:w="12240" w:h="15840"/>
          <w:pgMar w:top="720" w:right="720" w:bottom="720" w:left="720" w:header="720" w:footer="720" w:gutter="0"/>
          <w:pgBorders w:offsetFrom="page">
            <w:top w:val="thinThickThinMediumGap" w:sz="24" w:space="24" w:color="1F497D" w:themeColor="text2"/>
            <w:left w:val="thinThickThinMediumGap" w:sz="24" w:space="24" w:color="1F497D" w:themeColor="text2"/>
            <w:bottom w:val="thinThickThinMediumGap" w:sz="24" w:space="24" w:color="1F497D" w:themeColor="text2"/>
            <w:right w:val="thinThickThinMediumGap" w:sz="24" w:space="24" w:color="1F497D" w:themeColor="text2"/>
          </w:pgBorders>
          <w:cols w:space="720"/>
          <w:docGrid w:linePitch="360"/>
        </w:sectPr>
      </w:pPr>
    </w:p>
    <w:p w:rsidR="00A20E7B" w:rsidRPr="00A20E7B" w:rsidRDefault="00A20E7B" w:rsidP="009E1675">
      <w:pPr>
        <w:pStyle w:val="ListParagraph"/>
        <w:numPr>
          <w:ilvl w:val="0"/>
          <w:numId w:val="4"/>
        </w:numPr>
        <w:spacing w:after="0" w:line="240" w:lineRule="auto"/>
        <w:rPr>
          <w:b/>
          <w:sz w:val="20"/>
          <w:szCs w:val="20"/>
        </w:rPr>
      </w:pPr>
      <w:r w:rsidRPr="00A20E7B">
        <w:rPr>
          <w:b/>
          <w:sz w:val="20"/>
          <w:szCs w:val="20"/>
        </w:rPr>
        <w:lastRenderedPageBreak/>
        <w:t>Video Equipment</w:t>
      </w:r>
      <w:r w:rsidRPr="00A20E7B">
        <w:rPr>
          <w:b/>
          <w:sz w:val="20"/>
          <w:szCs w:val="20"/>
        </w:rPr>
        <w:tab/>
      </w:r>
      <w:r w:rsidRPr="00A20E7B">
        <w:rPr>
          <w:b/>
          <w:sz w:val="20"/>
          <w:szCs w:val="20"/>
        </w:rPr>
        <w:tab/>
      </w:r>
    </w:p>
    <w:p w:rsidR="00A20E7B" w:rsidRPr="00A20E7B" w:rsidRDefault="003B6346" w:rsidP="009E1675">
      <w:pPr>
        <w:pStyle w:val="ListParagraph"/>
        <w:numPr>
          <w:ilvl w:val="0"/>
          <w:numId w:val="4"/>
        </w:numPr>
        <w:spacing w:after="0" w:line="240" w:lineRule="auto"/>
        <w:rPr>
          <w:b/>
          <w:sz w:val="20"/>
          <w:szCs w:val="20"/>
        </w:rPr>
      </w:pPr>
      <w:r w:rsidRPr="00A20E7B">
        <w:rPr>
          <w:b/>
          <w:sz w:val="20"/>
          <w:szCs w:val="20"/>
        </w:rPr>
        <w:t>Weight room equipment</w:t>
      </w:r>
      <w:r w:rsidRPr="00A20E7B">
        <w:rPr>
          <w:b/>
          <w:sz w:val="20"/>
          <w:szCs w:val="20"/>
        </w:rPr>
        <w:tab/>
      </w:r>
    </w:p>
    <w:p w:rsidR="00A20E7B" w:rsidRPr="00A20E7B" w:rsidRDefault="003B6346" w:rsidP="009E1675">
      <w:pPr>
        <w:pStyle w:val="ListParagraph"/>
        <w:numPr>
          <w:ilvl w:val="0"/>
          <w:numId w:val="4"/>
        </w:numPr>
        <w:spacing w:after="0" w:line="240" w:lineRule="auto"/>
        <w:rPr>
          <w:b/>
          <w:sz w:val="20"/>
          <w:szCs w:val="20"/>
        </w:rPr>
      </w:pPr>
      <w:r w:rsidRPr="00A20E7B">
        <w:rPr>
          <w:b/>
          <w:sz w:val="20"/>
          <w:szCs w:val="20"/>
        </w:rPr>
        <w:t>Coaches Headsets</w:t>
      </w:r>
      <w:r w:rsidRPr="00A20E7B">
        <w:rPr>
          <w:b/>
          <w:sz w:val="20"/>
          <w:szCs w:val="20"/>
        </w:rPr>
        <w:tab/>
      </w:r>
    </w:p>
    <w:p w:rsidR="00A20E7B" w:rsidRPr="00A20E7B" w:rsidRDefault="003B6346" w:rsidP="009E1675">
      <w:pPr>
        <w:pStyle w:val="ListParagraph"/>
        <w:numPr>
          <w:ilvl w:val="0"/>
          <w:numId w:val="4"/>
        </w:numPr>
        <w:spacing w:after="0" w:line="240" w:lineRule="auto"/>
        <w:rPr>
          <w:b/>
          <w:sz w:val="20"/>
          <w:szCs w:val="20"/>
        </w:rPr>
      </w:pPr>
      <w:r w:rsidRPr="00A20E7B">
        <w:rPr>
          <w:b/>
          <w:sz w:val="20"/>
          <w:szCs w:val="20"/>
        </w:rPr>
        <w:t>Wolves Tunnel</w:t>
      </w:r>
      <w:r w:rsidR="00A20E7B" w:rsidRPr="00A20E7B">
        <w:rPr>
          <w:b/>
          <w:sz w:val="20"/>
          <w:szCs w:val="20"/>
        </w:rPr>
        <w:t xml:space="preserve"> </w:t>
      </w:r>
    </w:p>
    <w:p w:rsidR="00A20E7B" w:rsidRPr="00A20E7B" w:rsidRDefault="003B6346" w:rsidP="009E1675">
      <w:pPr>
        <w:pStyle w:val="ListParagraph"/>
        <w:numPr>
          <w:ilvl w:val="0"/>
          <w:numId w:val="4"/>
        </w:numPr>
        <w:spacing w:after="0" w:line="240" w:lineRule="auto"/>
        <w:rPr>
          <w:b/>
          <w:sz w:val="20"/>
          <w:szCs w:val="20"/>
        </w:rPr>
      </w:pPr>
      <w:r w:rsidRPr="00A20E7B">
        <w:rPr>
          <w:b/>
          <w:sz w:val="20"/>
          <w:szCs w:val="20"/>
        </w:rPr>
        <w:lastRenderedPageBreak/>
        <w:t>Additional Football Gear not covered by school</w:t>
      </w:r>
      <w:r w:rsidRPr="00A20E7B">
        <w:rPr>
          <w:b/>
          <w:sz w:val="20"/>
          <w:szCs w:val="20"/>
        </w:rPr>
        <w:tab/>
      </w:r>
      <w:r w:rsidRPr="00A20E7B">
        <w:rPr>
          <w:b/>
          <w:sz w:val="20"/>
          <w:szCs w:val="20"/>
        </w:rPr>
        <w:tab/>
      </w:r>
      <w:r w:rsidRPr="00A20E7B">
        <w:rPr>
          <w:b/>
          <w:sz w:val="20"/>
          <w:szCs w:val="20"/>
        </w:rPr>
        <w:tab/>
      </w:r>
    </w:p>
    <w:p w:rsidR="00FF42F4" w:rsidRPr="00A20E7B" w:rsidRDefault="003B6346" w:rsidP="009E1675">
      <w:pPr>
        <w:pStyle w:val="ListParagraph"/>
        <w:numPr>
          <w:ilvl w:val="0"/>
          <w:numId w:val="4"/>
        </w:numPr>
        <w:spacing w:after="0" w:line="240" w:lineRule="auto"/>
        <w:rPr>
          <w:b/>
          <w:sz w:val="20"/>
          <w:szCs w:val="20"/>
        </w:rPr>
      </w:pPr>
      <w:r w:rsidRPr="00A20E7B">
        <w:rPr>
          <w:b/>
          <w:sz w:val="20"/>
          <w:szCs w:val="20"/>
        </w:rPr>
        <w:t>Recognition pictures and banners</w:t>
      </w:r>
    </w:p>
    <w:p w:rsidR="00A20E7B" w:rsidRDefault="00A20E7B" w:rsidP="00922301">
      <w:pPr>
        <w:spacing w:after="0"/>
        <w:ind w:left="360"/>
        <w:sectPr w:rsidR="00A20E7B" w:rsidSect="00A20E7B">
          <w:type w:val="continuous"/>
          <w:pgSz w:w="12240" w:h="15840"/>
          <w:pgMar w:top="720" w:right="720" w:bottom="720" w:left="720" w:header="720" w:footer="720" w:gutter="0"/>
          <w:pgBorders w:offsetFrom="page">
            <w:top w:val="thinThickThinMediumGap" w:sz="24" w:space="24" w:color="1F497D" w:themeColor="text2"/>
            <w:left w:val="thinThickThinMediumGap" w:sz="24" w:space="24" w:color="1F497D" w:themeColor="text2"/>
            <w:bottom w:val="thinThickThinMediumGap" w:sz="24" w:space="24" w:color="1F497D" w:themeColor="text2"/>
            <w:right w:val="thinThickThinMediumGap" w:sz="24" w:space="24" w:color="1F497D" w:themeColor="text2"/>
          </w:pgBorders>
          <w:cols w:num="2" w:space="720"/>
          <w:docGrid w:linePitch="360"/>
        </w:sectPr>
      </w:pPr>
    </w:p>
    <w:p w:rsidR="003B6346" w:rsidRPr="00922301" w:rsidRDefault="003B6346" w:rsidP="003B6346">
      <w:pPr>
        <w:spacing w:after="0" w:line="240" w:lineRule="auto"/>
        <w:rPr>
          <w:b/>
          <w:color w:val="1F497D" w:themeColor="text2"/>
        </w:rPr>
      </w:pPr>
      <w:r w:rsidRPr="00922301">
        <w:rPr>
          <w:b/>
          <w:color w:val="1F497D" w:themeColor="text2"/>
        </w:rPr>
        <w:lastRenderedPageBreak/>
        <w:t xml:space="preserve">We have big plans for this upcoming year, and your participation – at any level – will greatly impact the quality of our football program.  Join and become an active participant, ensuring that our Spring Valley Timberwolves will have everything they need to achieve success they deserve.  The Spring Valley Timberwolves Football Booster Club offers a corporate membership at </w:t>
      </w:r>
      <w:r w:rsidR="006329B0">
        <w:rPr>
          <w:b/>
          <w:color w:val="1F497D" w:themeColor="text2"/>
        </w:rPr>
        <w:t>3</w:t>
      </w:r>
      <w:r w:rsidR="009E1675">
        <w:rPr>
          <w:b/>
          <w:color w:val="1F497D" w:themeColor="text2"/>
        </w:rPr>
        <w:t xml:space="preserve"> levels</w:t>
      </w:r>
      <w:bookmarkStart w:id="0" w:name="_GoBack"/>
      <w:bookmarkEnd w:id="0"/>
      <w:r w:rsidR="009E1675">
        <w:rPr>
          <w:b/>
          <w:color w:val="1F497D" w:themeColor="text2"/>
        </w:rPr>
        <w:t xml:space="preserve">.  </w:t>
      </w:r>
      <w:r w:rsidRPr="00922301">
        <w:rPr>
          <w:b/>
          <w:color w:val="1F497D" w:themeColor="text2"/>
        </w:rPr>
        <w:t>Please check your selection and complete form below:</w:t>
      </w:r>
    </w:p>
    <w:tbl>
      <w:tblPr>
        <w:tblStyle w:val="TableGrid"/>
        <w:tblpPr w:leftFromText="180" w:rightFromText="180" w:vertAnchor="text" w:horzAnchor="margin" w:tblpXSpec="center" w:tblpY="217"/>
        <w:tblW w:w="0" w:type="auto"/>
        <w:tblLook w:val="04A0" w:firstRow="1" w:lastRow="0" w:firstColumn="1" w:lastColumn="0" w:noHBand="0" w:noVBand="1"/>
      </w:tblPr>
      <w:tblGrid>
        <w:gridCol w:w="661"/>
        <w:gridCol w:w="1337"/>
        <w:gridCol w:w="941"/>
        <w:gridCol w:w="1054"/>
        <w:gridCol w:w="1087"/>
        <w:gridCol w:w="1032"/>
        <w:gridCol w:w="1350"/>
        <w:gridCol w:w="1170"/>
        <w:gridCol w:w="1440"/>
      </w:tblGrid>
      <w:tr w:rsidR="005A1BAE" w:rsidTr="006329B0">
        <w:trPr>
          <w:cantSplit/>
          <w:trHeight w:val="1163"/>
        </w:trPr>
        <w:tc>
          <w:tcPr>
            <w:tcW w:w="661" w:type="dxa"/>
            <w:textDirection w:val="btLr"/>
          </w:tcPr>
          <w:p w:rsidR="005A1BAE" w:rsidRDefault="005A1BAE" w:rsidP="004227BE">
            <w:pPr>
              <w:ind w:left="113" w:right="113"/>
            </w:pPr>
            <w:r>
              <w:t xml:space="preserve">Check One </w:t>
            </w:r>
            <w:r>
              <w:rPr>
                <w:rFonts w:cstheme="minorHAnsi"/>
              </w:rPr>
              <w:t>√</w:t>
            </w:r>
          </w:p>
        </w:tc>
        <w:tc>
          <w:tcPr>
            <w:tcW w:w="1337" w:type="dxa"/>
          </w:tcPr>
          <w:p w:rsidR="005A1BAE" w:rsidRDefault="005A1BAE" w:rsidP="004227BE">
            <w:pPr>
              <w:jc w:val="center"/>
              <w:rPr>
                <w:sz w:val="18"/>
                <w:szCs w:val="18"/>
              </w:rPr>
            </w:pPr>
          </w:p>
          <w:p w:rsidR="005A1BAE" w:rsidRDefault="005A1BAE" w:rsidP="004227BE">
            <w:pPr>
              <w:rPr>
                <w:sz w:val="18"/>
                <w:szCs w:val="18"/>
              </w:rPr>
            </w:pPr>
          </w:p>
          <w:p w:rsidR="005A1BAE" w:rsidRDefault="005A1BAE" w:rsidP="004227BE">
            <w:pPr>
              <w:jc w:val="center"/>
              <w:rPr>
                <w:sz w:val="18"/>
                <w:szCs w:val="18"/>
              </w:rPr>
            </w:pPr>
            <w:r w:rsidRPr="00797713">
              <w:rPr>
                <w:sz w:val="18"/>
                <w:szCs w:val="18"/>
              </w:rPr>
              <w:t>Membership</w:t>
            </w:r>
          </w:p>
          <w:p w:rsidR="005A1BAE" w:rsidRPr="00797713" w:rsidRDefault="005A1BAE" w:rsidP="004227BE">
            <w:pPr>
              <w:jc w:val="center"/>
              <w:rPr>
                <w:sz w:val="18"/>
                <w:szCs w:val="18"/>
              </w:rPr>
            </w:pPr>
            <w:r w:rsidRPr="00797713">
              <w:rPr>
                <w:sz w:val="18"/>
                <w:szCs w:val="18"/>
              </w:rPr>
              <w:t xml:space="preserve"> Level</w:t>
            </w:r>
          </w:p>
        </w:tc>
        <w:tc>
          <w:tcPr>
            <w:tcW w:w="877" w:type="dxa"/>
          </w:tcPr>
          <w:p w:rsidR="005A1BAE" w:rsidRDefault="005A1BAE" w:rsidP="004227BE">
            <w:pPr>
              <w:jc w:val="center"/>
              <w:rPr>
                <w:sz w:val="18"/>
                <w:szCs w:val="18"/>
              </w:rPr>
            </w:pPr>
          </w:p>
          <w:p w:rsidR="005A1BAE" w:rsidRDefault="005A1BAE" w:rsidP="004227BE">
            <w:pPr>
              <w:rPr>
                <w:sz w:val="18"/>
                <w:szCs w:val="18"/>
              </w:rPr>
            </w:pPr>
          </w:p>
          <w:p w:rsidR="005A1BAE" w:rsidRDefault="005A1BAE" w:rsidP="004227BE">
            <w:pPr>
              <w:jc w:val="center"/>
              <w:rPr>
                <w:sz w:val="18"/>
                <w:szCs w:val="18"/>
              </w:rPr>
            </w:pPr>
            <w:r w:rsidRPr="00797713">
              <w:rPr>
                <w:sz w:val="18"/>
                <w:szCs w:val="18"/>
              </w:rPr>
              <w:t>Cost</w:t>
            </w:r>
          </w:p>
          <w:p w:rsidR="005A1BAE" w:rsidRPr="00797713" w:rsidRDefault="005A1BAE" w:rsidP="004227BE">
            <w:pPr>
              <w:jc w:val="center"/>
              <w:rPr>
                <w:sz w:val="18"/>
                <w:szCs w:val="18"/>
              </w:rPr>
            </w:pPr>
          </w:p>
        </w:tc>
        <w:tc>
          <w:tcPr>
            <w:tcW w:w="1054" w:type="dxa"/>
          </w:tcPr>
          <w:p w:rsidR="005A1BAE" w:rsidRDefault="005A1BAE" w:rsidP="004227BE">
            <w:pPr>
              <w:rPr>
                <w:sz w:val="18"/>
                <w:szCs w:val="18"/>
              </w:rPr>
            </w:pPr>
          </w:p>
          <w:p w:rsidR="005A1BAE" w:rsidRDefault="005A1BAE" w:rsidP="002E4EB9">
            <w:pPr>
              <w:jc w:val="center"/>
              <w:rPr>
                <w:sz w:val="18"/>
                <w:szCs w:val="18"/>
              </w:rPr>
            </w:pPr>
          </w:p>
          <w:p w:rsidR="005A1BAE" w:rsidRPr="00797713" w:rsidRDefault="005A1BAE" w:rsidP="002E4EB9">
            <w:pPr>
              <w:jc w:val="center"/>
              <w:rPr>
                <w:sz w:val="18"/>
                <w:szCs w:val="18"/>
              </w:rPr>
            </w:pPr>
          </w:p>
        </w:tc>
        <w:tc>
          <w:tcPr>
            <w:tcW w:w="1087" w:type="dxa"/>
          </w:tcPr>
          <w:p w:rsidR="005A1BAE" w:rsidRDefault="005A1BAE" w:rsidP="004227BE">
            <w:pPr>
              <w:jc w:val="center"/>
              <w:rPr>
                <w:sz w:val="18"/>
                <w:szCs w:val="18"/>
              </w:rPr>
            </w:pPr>
          </w:p>
          <w:p w:rsidR="005A1BAE" w:rsidRPr="00797713" w:rsidRDefault="005A1BAE" w:rsidP="004227BE">
            <w:pPr>
              <w:jc w:val="center"/>
              <w:rPr>
                <w:sz w:val="18"/>
                <w:szCs w:val="18"/>
              </w:rPr>
            </w:pPr>
            <w:r w:rsidRPr="00797713">
              <w:rPr>
                <w:sz w:val="18"/>
                <w:szCs w:val="18"/>
              </w:rPr>
              <w:t xml:space="preserve">Recognition </w:t>
            </w:r>
            <w:r>
              <w:rPr>
                <w:sz w:val="18"/>
                <w:szCs w:val="18"/>
              </w:rPr>
              <w:t>in Football Program</w:t>
            </w:r>
          </w:p>
        </w:tc>
        <w:tc>
          <w:tcPr>
            <w:tcW w:w="1032" w:type="dxa"/>
          </w:tcPr>
          <w:p w:rsidR="005A1BAE" w:rsidRDefault="005A1BAE" w:rsidP="004227BE">
            <w:pPr>
              <w:rPr>
                <w:sz w:val="18"/>
                <w:szCs w:val="18"/>
              </w:rPr>
            </w:pPr>
          </w:p>
          <w:p w:rsidR="005A1BAE" w:rsidRDefault="005A1BAE" w:rsidP="005A1BAE">
            <w:pPr>
              <w:jc w:val="center"/>
              <w:rPr>
                <w:sz w:val="18"/>
                <w:szCs w:val="18"/>
              </w:rPr>
            </w:pPr>
            <w:r>
              <w:rPr>
                <w:sz w:val="18"/>
                <w:szCs w:val="18"/>
              </w:rPr>
              <w:t>4 x8</w:t>
            </w:r>
          </w:p>
          <w:p w:rsidR="005A1BAE" w:rsidRDefault="005A1BAE" w:rsidP="005A1BAE">
            <w:pPr>
              <w:jc w:val="center"/>
              <w:rPr>
                <w:sz w:val="18"/>
                <w:szCs w:val="18"/>
              </w:rPr>
            </w:pPr>
            <w:r>
              <w:rPr>
                <w:sz w:val="18"/>
                <w:szCs w:val="18"/>
              </w:rPr>
              <w:t>Vinyl Sign</w:t>
            </w:r>
          </w:p>
        </w:tc>
        <w:tc>
          <w:tcPr>
            <w:tcW w:w="1350" w:type="dxa"/>
          </w:tcPr>
          <w:p w:rsidR="005A1BAE" w:rsidRDefault="005A1BAE" w:rsidP="004227BE">
            <w:pPr>
              <w:rPr>
                <w:sz w:val="18"/>
                <w:szCs w:val="18"/>
              </w:rPr>
            </w:pPr>
          </w:p>
          <w:p w:rsidR="005A1BAE" w:rsidRDefault="005A1BAE" w:rsidP="004227BE">
            <w:pPr>
              <w:jc w:val="center"/>
              <w:rPr>
                <w:sz w:val="18"/>
                <w:szCs w:val="18"/>
              </w:rPr>
            </w:pPr>
            <w:r>
              <w:rPr>
                <w:sz w:val="18"/>
                <w:szCs w:val="18"/>
              </w:rPr>
              <w:t>4 x 8</w:t>
            </w:r>
          </w:p>
          <w:p w:rsidR="005A1BAE" w:rsidRDefault="005A1BAE" w:rsidP="004227BE">
            <w:pPr>
              <w:jc w:val="center"/>
              <w:rPr>
                <w:sz w:val="18"/>
                <w:szCs w:val="18"/>
              </w:rPr>
            </w:pPr>
            <w:r>
              <w:rPr>
                <w:sz w:val="18"/>
                <w:szCs w:val="18"/>
              </w:rPr>
              <w:t>Metal Sign</w:t>
            </w:r>
          </w:p>
          <w:p w:rsidR="005A1BAE" w:rsidRPr="00797713" w:rsidRDefault="005A1BAE" w:rsidP="004227BE">
            <w:pPr>
              <w:jc w:val="center"/>
              <w:rPr>
                <w:sz w:val="18"/>
                <w:szCs w:val="18"/>
              </w:rPr>
            </w:pPr>
            <w:r>
              <w:rPr>
                <w:sz w:val="18"/>
                <w:szCs w:val="18"/>
              </w:rPr>
              <w:t>Inside of Fence</w:t>
            </w:r>
          </w:p>
        </w:tc>
        <w:tc>
          <w:tcPr>
            <w:tcW w:w="1170" w:type="dxa"/>
          </w:tcPr>
          <w:p w:rsidR="005A1BAE" w:rsidRDefault="005A1BAE" w:rsidP="004227BE">
            <w:pPr>
              <w:rPr>
                <w:sz w:val="18"/>
                <w:szCs w:val="18"/>
              </w:rPr>
            </w:pPr>
          </w:p>
          <w:p w:rsidR="005A1BAE" w:rsidRDefault="005A1BAE" w:rsidP="004227BE">
            <w:pPr>
              <w:jc w:val="center"/>
              <w:rPr>
                <w:sz w:val="18"/>
                <w:szCs w:val="18"/>
              </w:rPr>
            </w:pPr>
            <w:r>
              <w:rPr>
                <w:sz w:val="18"/>
                <w:szCs w:val="18"/>
              </w:rPr>
              <w:t>4 x 8</w:t>
            </w:r>
          </w:p>
          <w:p w:rsidR="005A1BAE" w:rsidRPr="00797713" w:rsidRDefault="005A1BAE" w:rsidP="004227BE">
            <w:pPr>
              <w:jc w:val="center"/>
              <w:rPr>
                <w:sz w:val="18"/>
                <w:szCs w:val="18"/>
              </w:rPr>
            </w:pPr>
            <w:r>
              <w:rPr>
                <w:sz w:val="18"/>
                <w:szCs w:val="18"/>
              </w:rPr>
              <w:t>Metal Sign on Spring Valley Drive</w:t>
            </w:r>
          </w:p>
        </w:tc>
        <w:tc>
          <w:tcPr>
            <w:tcW w:w="1440" w:type="dxa"/>
          </w:tcPr>
          <w:p w:rsidR="005A1BAE" w:rsidRDefault="005A1BAE" w:rsidP="004227BE">
            <w:pPr>
              <w:rPr>
                <w:sz w:val="18"/>
                <w:szCs w:val="18"/>
              </w:rPr>
            </w:pPr>
          </w:p>
          <w:p w:rsidR="005A1BAE" w:rsidRDefault="005A1BAE" w:rsidP="002320FA">
            <w:pPr>
              <w:jc w:val="center"/>
              <w:rPr>
                <w:sz w:val="18"/>
                <w:szCs w:val="18"/>
              </w:rPr>
            </w:pPr>
            <w:r>
              <w:rPr>
                <w:sz w:val="18"/>
                <w:szCs w:val="18"/>
              </w:rPr>
              <w:t>4 x 10</w:t>
            </w:r>
          </w:p>
          <w:p w:rsidR="005A1BAE" w:rsidRDefault="005A1BAE" w:rsidP="002320FA">
            <w:pPr>
              <w:jc w:val="center"/>
              <w:rPr>
                <w:sz w:val="18"/>
                <w:szCs w:val="18"/>
              </w:rPr>
            </w:pPr>
            <w:r>
              <w:rPr>
                <w:sz w:val="18"/>
                <w:szCs w:val="18"/>
              </w:rPr>
              <w:t>Metal Sign on Score Board</w:t>
            </w:r>
          </w:p>
        </w:tc>
      </w:tr>
      <w:tr w:rsidR="005A1BAE" w:rsidTr="006329B0">
        <w:trPr>
          <w:trHeight w:val="407"/>
        </w:trPr>
        <w:tc>
          <w:tcPr>
            <w:tcW w:w="661" w:type="dxa"/>
          </w:tcPr>
          <w:p w:rsidR="005A1BAE" w:rsidRDefault="005A1BAE" w:rsidP="004227BE">
            <w:pPr>
              <w:spacing w:line="360" w:lineRule="auto"/>
            </w:pPr>
            <w:r>
              <w:rPr>
                <w:rFonts w:cstheme="minorHAnsi"/>
              </w:rPr>
              <w:t>□</w:t>
            </w:r>
          </w:p>
        </w:tc>
        <w:tc>
          <w:tcPr>
            <w:tcW w:w="1337" w:type="dxa"/>
          </w:tcPr>
          <w:p w:rsidR="005A1BAE" w:rsidRDefault="005A1BAE" w:rsidP="004227BE">
            <w:pPr>
              <w:spacing w:line="360" w:lineRule="auto"/>
            </w:pPr>
            <w:r>
              <w:t>Silver</w:t>
            </w:r>
          </w:p>
        </w:tc>
        <w:tc>
          <w:tcPr>
            <w:tcW w:w="877" w:type="dxa"/>
          </w:tcPr>
          <w:p w:rsidR="005A1BAE" w:rsidRDefault="006329B0" w:rsidP="00FF39A0">
            <w:pPr>
              <w:spacing w:line="360" w:lineRule="auto"/>
            </w:pPr>
            <w:r>
              <w:t>$5</w:t>
            </w:r>
            <w:r w:rsidR="005A1BAE">
              <w:t>00.00</w:t>
            </w:r>
          </w:p>
        </w:tc>
        <w:tc>
          <w:tcPr>
            <w:tcW w:w="1054" w:type="dxa"/>
          </w:tcPr>
          <w:p w:rsidR="005A1BAE" w:rsidRDefault="005A1BAE" w:rsidP="004227BE">
            <w:pPr>
              <w:spacing w:line="360" w:lineRule="auto"/>
              <w:jc w:val="center"/>
            </w:pPr>
          </w:p>
        </w:tc>
        <w:tc>
          <w:tcPr>
            <w:tcW w:w="1087" w:type="dxa"/>
          </w:tcPr>
          <w:p w:rsidR="005A1BAE" w:rsidRDefault="005A1BAE" w:rsidP="002320FA">
            <w:pPr>
              <w:jc w:val="center"/>
            </w:pPr>
            <w:r w:rsidRPr="00DB7765">
              <w:rPr>
                <w:rFonts w:cstheme="minorHAnsi"/>
              </w:rPr>
              <w:t>√</w:t>
            </w:r>
          </w:p>
        </w:tc>
        <w:tc>
          <w:tcPr>
            <w:tcW w:w="1032" w:type="dxa"/>
          </w:tcPr>
          <w:p w:rsidR="005A1BAE" w:rsidRPr="00355C86" w:rsidRDefault="005A1BAE" w:rsidP="002320FA">
            <w:pPr>
              <w:spacing w:line="360" w:lineRule="auto"/>
              <w:jc w:val="center"/>
              <w:rPr>
                <w:rFonts w:cstheme="minorHAnsi"/>
              </w:rPr>
            </w:pPr>
          </w:p>
        </w:tc>
        <w:tc>
          <w:tcPr>
            <w:tcW w:w="1350" w:type="dxa"/>
          </w:tcPr>
          <w:p w:rsidR="005A1BAE" w:rsidRDefault="005A1BAE" w:rsidP="002320FA">
            <w:pPr>
              <w:spacing w:line="360" w:lineRule="auto"/>
              <w:jc w:val="center"/>
            </w:pPr>
            <w:r w:rsidRPr="00355C86">
              <w:rPr>
                <w:rFonts w:cstheme="minorHAnsi"/>
              </w:rPr>
              <w:t>√</w:t>
            </w:r>
          </w:p>
        </w:tc>
        <w:tc>
          <w:tcPr>
            <w:tcW w:w="1170" w:type="dxa"/>
          </w:tcPr>
          <w:p w:rsidR="005A1BAE" w:rsidRDefault="005A1BAE" w:rsidP="004227BE">
            <w:pPr>
              <w:spacing w:line="360" w:lineRule="auto"/>
            </w:pPr>
          </w:p>
        </w:tc>
        <w:tc>
          <w:tcPr>
            <w:tcW w:w="1440" w:type="dxa"/>
          </w:tcPr>
          <w:p w:rsidR="005A1BAE" w:rsidRDefault="005A1BAE" w:rsidP="004227BE">
            <w:pPr>
              <w:spacing w:line="360" w:lineRule="auto"/>
            </w:pPr>
          </w:p>
        </w:tc>
      </w:tr>
      <w:tr w:rsidR="005A1BAE" w:rsidTr="006329B0">
        <w:trPr>
          <w:trHeight w:val="422"/>
        </w:trPr>
        <w:tc>
          <w:tcPr>
            <w:tcW w:w="661" w:type="dxa"/>
          </w:tcPr>
          <w:p w:rsidR="005A1BAE" w:rsidRDefault="005A1BAE" w:rsidP="004227BE">
            <w:pPr>
              <w:spacing w:line="360" w:lineRule="auto"/>
            </w:pPr>
            <w:r>
              <w:rPr>
                <w:rFonts w:cstheme="minorHAnsi"/>
              </w:rPr>
              <w:t>□</w:t>
            </w:r>
          </w:p>
        </w:tc>
        <w:tc>
          <w:tcPr>
            <w:tcW w:w="1337" w:type="dxa"/>
          </w:tcPr>
          <w:p w:rsidR="005A1BAE" w:rsidRDefault="005A1BAE" w:rsidP="004227BE">
            <w:pPr>
              <w:spacing w:line="360" w:lineRule="auto"/>
            </w:pPr>
            <w:r>
              <w:t>Gold</w:t>
            </w:r>
          </w:p>
        </w:tc>
        <w:tc>
          <w:tcPr>
            <w:tcW w:w="877" w:type="dxa"/>
          </w:tcPr>
          <w:p w:rsidR="005A1BAE" w:rsidRDefault="006329B0" w:rsidP="002F4CCE">
            <w:pPr>
              <w:spacing w:line="360" w:lineRule="auto"/>
            </w:pPr>
            <w:r>
              <w:t>$75</w:t>
            </w:r>
            <w:r w:rsidR="005A1BAE">
              <w:t>0.00</w:t>
            </w:r>
          </w:p>
        </w:tc>
        <w:tc>
          <w:tcPr>
            <w:tcW w:w="1054" w:type="dxa"/>
          </w:tcPr>
          <w:p w:rsidR="005A1BAE" w:rsidRDefault="005A1BAE" w:rsidP="004227BE">
            <w:pPr>
              <w:jc w:val="center"/>
            </w:pPr>
          </w:p>
        </w:tc>
        <w:tc>
          <w:tcPr>
            <w:tcW w:w="1087" w:type="dxa"/>
          </w:tcPr>
          <w:p w:rsidR="005A1BAE" w:rsidRDefault="005A1BAE" w:rsidP="002320FA">
            <w:pPr>
              <w:jc w:val="center"/>
            </w:pPr>
            <w:r w:rsidRPr="00DB7765">
              <w:rPr>
                <w:rFonts w:cstheme="minorHAnsi"/>
              </w:rPr>
              <w:t>√</w:t>
            </w:r>
          </w:p>
        </w:tc>
        <w:tc>
          <w:tcPr>
            <w:tcW w:w="1032" w:type="dxa"/>
          </w:tcPr>
          <w:p w:rsidR="005A1BAE" w:rsidRDefault="005A1BAE" w:rsidP="002E4EB9">
            <w:pPr>
              <w:spacing w:line="360" w:lineRule="auto"/>
              <w:jc w:val="center"/>
              <w:rPr>
                <w:rFonts w:cstheme="minorHAnsi"/>
              </w:rPr>
            </w:pPr>
          </w:p>
        </w:tc>
        <w:tc>
          <w:tcPr>
            <w:tcW w:w="1350" w:type="dxa"/>
          </w:tcPr>
          <w:p w:rsidR="005A1BAE" w:rsidRDefault="005A1BAE" w:rsidP="002E4EB9">
            <w:pPr>
              <w:spacing w:line="360" w:lineRule="auto"/>
              <w:jc w:val="center"/>
            </w:pPr>
            <w:r>
              <w:rPr>
                <w:rFonts w:cstheme="minorHAnsi"/>
              </w:rPr>
              <w:t>√</w:t>
            </w:r>
          </w:p>
        </w:tc>
        <w:tc>
          <w:tcPr>
            <w:tcW w:w="1170" w:type="dxa"/>
          </w:tcPr>
          <w:p w:rsidR="005A1BAE" w:rsidRDefault="005A1BAE" w:rsidP="002320FA">
            <w:pPr>
              <w:spacing w:line="360" w:lineRule="auto"/>
              <w:jc w:val="center"/>
            </w:pPr>
            <w:r w:rsidRPr="00355C86">
              <w:rPr>
                <w:rFonts w:cstheme="minorHAnsi"/>
              </w:rPr>
              <w:t>√</w:t>
            </w:r>
          </w:p>
        </w:tc>
        <w:tc>
          <w:tcPr>
            <w:tcW w:w="1440" w:type="dxa"/>
          </w:tcPr>
          <w:p w:rsidR="005A1BAE" w:rsidRPr="00355C86" w:rsidRDefault="005A1BAE" w:rsidP="002320FA">
            <w:pPr>
              <w:spacing w:line="360" w:lineRule="auto"/>
              <w:jc w:val="center"/>
              <w:rPr>
                <w:rFonts w:cstheme="minorHAnsi"/>
              </w:rPr>
            </w:pPr>
          </w:p>
        </w:tc>
      </w:tr>
      <w:tr w:rsidR="005A1BAE" w:rsidTr="006329B0">
        <w:trPr>
          <w:trHeight w:val="305"/>
        </w:trPr>
        <w:tc>
          <w:tcPr>
            <w:tcW w:w="661" w:type="dxa"/>
          </w:tcPr>
          <w:p w:rsidR="005A1BAE" w:rsidRDefault="005A1BAE" w:rsidP="004227BE">
            <w:pPr>
              <w:spacing w:line="360" w:lineRule="auto"/>
              <w:rPr>
                <w:rFonts w:cstheme="minorHAnsi"/>
              </w:rPr>
            </w:pPr>
            <w:r>
              <w:rPr>
                <w:rFonts w:cstheme="minorHAnsi"/>
              </w:rPr>
              <w:t>□</w:t>
            </w:r>
          </w:p>
        </w:tc>
        <w:tc>
          <w:tcPr>
            <w:tcW w:w="1337" w:type="dxa"/>
          </w:tcPr>
          <w:p w:rsidR="005A1BAE" w:rsidRDefault="005A1BAE" w:rsidP="002320FA">
            <w:r>
              <w:t>Score Board Sponsor</w:t>
            </w:r>
          </w:p>
        </w:tc>
        <w:tc>
          <w:tcPr>
            <w:tcW w:w="877" w:type="dxa"/>
          </w:tcPr>
          <w:p w:rsidR="005A1BAE" w:rsidRDefault="006329B0" w:rsidP="002F4CCE">
            <w:pPr>
              <w:spacing w:line="360" w:lineRule="auto"/>
            </w:pPr>
            <w:r>
              <w:t>$1,000</w:t>
            </w:r>
          </w:p>
        </w:tc>
        <w:tc>
          <w:tcPr>
            <w:tcW w:w="1054" w:type="dxa"/>
          </w:tcPr>
          <w:p w:rsidR="005A1BAE" w:rsidRDefault="005A1BAE" w:rsidP="004227BE">
            <w:pPr>
              <w:jc w:val="center"/>
              <w:rPr>
                <w:rFonts w:cstheme="minorHAnsi"/>
              </w:rPr>
            </w:pPr>
          </w:p>
        </w:tc>
        <w:tc>
          <w:tcPr>
            <w:tcW w:w="1087" w:type="dxa"/>
          </w:tcPr>
          <w:p w:rsidR="005A1BAE" w:rsidRDefault="005A1BAE" w:rsidP="002320FA">
            <w:pPr>
              <w:jc w:val="center"/>
            </w:pPr>
            <w:r w:rsidRPr="00DB7765">
              <w:rPr>
                <w:rFonts w:cstheme="minorHAnsi"/>
              </w:rPr>
              <w:t>√</w:t>
            </w:r>
          </w:p>
        </w:tc>
        <w:tc>
          <w:tcPr>
            <w:tcW w:w="1032" w:type="dxa"/>
          </w:tcPr>
          <w:p w:rsidR="005A1BAE" w:rsidRDefault="005A1BAE" w:rsidP="002E4EB9">
            <w:pPr>
              <w:spacing w:line="360" w:lineRule="auto"/>
              <w:jc w:val="center"/>
              <w:rPr>
                <w:rFonts w:cstheme="minorHAnsi"/>
              </w:rPr>
            </w:pPr>
          </w:p>
        </w:tc>
        <w:tc>
          <w:tcPr>
            <w:tcW w:w="1350" w:type="dxa"/>
          </w:tcPr>
          <w:p w:rsidR="005A1BAE" w:rsidRDefault="005A1BAE" w:rsidP="002E4EB9">
            <w:pPr>
              <w:spacing w:line="360" w:lineRule="auto"/>
              <w:jc w:val="center"/>
              <w:rPr>
                <w:rFonts w:cstheme="minorHAnsi"/>
              </w:rPr>
            </w:pPr>
          </w:p>
        </w:tc>
        <w:tc>
          <w:tcPr>
            <w:tcW w:w="1170" w:type="dxa"/>
          </w:tcPr>
          <w:p w:rsidR="005A1BAE" w:rsidRDefault="005A1BAE" w:rsidP="002320FA">
            <w:pPr>
              <w:spacing w:line="360" w:lineRule="auto"/>
              <w:jc w:val="center"/>
            </w:pPr>
            <w:r w:rsidRPr="00355C86">
              <w:rPr>
                <w:rFonts w:cstheme="minorHAnsi"/>
              </w:rPr>
              <w:t>√</w:t>
            </w:r>
          </w:p>
        </w:tc>
        <w:tc>
          <w:tcPr>
            <w:tcW w:w="1440" w:type="dxa"/>
          </w:tcPr>
          <w:p w:rsidR="005A1BAE" w:rsidRDefault="005A1BAE" w:rsidP="002320FA">
            <w:pPr>
              <w:spacing w:line="360" w:lineRule="auto"/>
              <w:jc w:val="center"/>
            </w:pPr>
            <w:r w:rsidRPr="00355C86">
              <w:rPr>
                <w:rFonts w:cstheme="minorHAnsi"/>
              </w:rPr>
              <w:t>√</w:t>
            </w:r>
          </w:p>
        </w:tc>
      </w:tr>
      <w:tr w:rsidR="005A1BAE" w:rsidTr="006329B0">
        <w:trPr>
          <w:trHeight w:val="305"/>
        </w:trPr>
        <w:tc>
          <w:tcPr>
            <w:tcW w:w="661" w:type="dxa"/>
          </w:tcPr>
          <w:p w:rsidR="005A1BAE" w:rsidRDefault="005A1BAE">
            <w:r w:rsidRPr="00B76985">
              <w:rPr>
                <w:rFonts w:cstheme="minorHAnsi"/>
              </w:rPr>
              <w:t>□</w:t>
            </w:r>
          </w:p>
        </w:tc>
        <w:tc>
          <w:tcPr>
            <w:tcW w:w="1337" w:type="dxa"/>
          </w:tcPr>
          <w:p w:rsidR="005A1BAE" w:rsidRDefault="005A1BAE"/>
        </w:tc>
        <w:tc>
          <w:tcPr>
            <w:tcW w:w="877" w:type="dxa"/>
          </w:tcPr>
          <w:p w:rsidR="005A1BAE" w:rsidRDefault="005A1BAE" w:rsidP="006329B0"/>
        </w:tc>
        <w:tc>
          <w:tcPr>
            <w:tcW w:w="1054" w:type="dxa"/>
          </w:tcPr>
          <w:p w:rsidR="005A1BAE" w:rsidRDefault="005A1BAE"/>
        </w:tc>
        <w:tc>
          <w:tcPr>
            <w:tcW w:w="1087" w:type="dxa"/>
          </w:tcPr>
          <w:p w:rsidR="005A1BAE" w:rsidRDefault="005A1BAE" w:rsidP="006329B0"/>
        </w:tc>
        <w:tc>
          <w:tcPr>
            <w:tcW w:w="1032" w:type="dxa"/>
          </w:tcPr>
          <w:p w:rsidR="005A1BAE" w:rsidRDefault="005A1BAE"/>
        </w:tc>
        <w:tc>
          <w:tcPr>
            <w:tcW w:w="1350" w:type="dxa"/>
          </w:tcPr>
          <w:p w:rsidR="005A1BAE" w:rsidRDefault="005A1BAE"/>
        </w:tc>
        <w:tc>
          <w:tcPr>
            <w:tcW w:w="1170" w:type="dxa"/>
          </w:tcPr>
          <w:p w:rsidR="005A1BAE" w:rsidRDefault="005A1BAE"/>
        </w:tc>
        <w:tc>
          <w:tcPr>
            <w:tcW w:w="1440" w:type="dxa"/>
          </w:tcPr>
          <w:p w:rsidR="005A1BAE" w:rsidRDefault="005A1BAE"/>
        </w:tc>
      </w:tr>
      <w:tr w:rsidR="005A1BAE" w:rsidTr="006329B0">
        <w:trPr>
          <w:trHeight w:val="305"/>
        </w:trPr>
        <w:tc>
          <w:tcPr>
            <w:tcW w:w="661" w:type="dxa"/>
          </w:tcPr>
          <w:p w:rsidR="005A1BAE" w:rsidRDefault="005A1BAE">
            <w:r w:rsidRPr="00B76985">
              <w:rPr>
                <w:rFonts w:cstheme="minorHAnsi"/>
              </w:rPr>
              <w:t>□</w:t>
            </w:r>
          </w:p>
        </w:tc>
        <w:tc>
          <w:tcPr>
            <w:tcW w:w="1337" w:type="dxa"/>
          </w:tcPr>
          <w:p w:rsidR="005A1BAE" w:rsidRDefault="005A1BAE"/>
        </w:tc>
        <w:tc>
          <w:tcPr>
            <w:tcW w:w="877" w:type="dxa"/>
          </w:tcPr>
          <w:p w:rsidR="005A1BAE" w:rsidRDefault="005A1BAE"/>
        </w:tc>
        <w:tc>
          <w:tcPr>
            <w:tcW w:w="1054" w:type="dxa"/>
          </w:tcPr>
          <w:p w:rsidR="005A1BAE" w:rsidRDefault="005A1BAE"/>
        </w:tc>
        <w:tc>
          <w:tcPr>
            <w:tcW w:w="1087" w:type="dxa"/>
          </w:tcPr>
          <w:p w:rsidR="005A1BAE" w:rsidRDefault="005A1BAE" w:rsidP="002320FA">
            <w:pPr>
              <w:jc w:val="center"/>
            </w:pPr>
          </w:p>
        </w:tc>
        <w:tc>
          <w:tcPr>
            <w:tcW w:w="1032" w:type="dxa"/>
          </w:tcPr>
          <w:p w:rsidR="005A1BAE" w:rsidRDefault="005A1BAE" w:rsidP="005A1BAE">
            <w:pPr>
              <w:jc w:val="center"/>
            </w:pPr>
          </w:p>
        </w:tc>
        <w:tc>
          <w:tcPr>
            <w:tcW w:w="1350" w:type="dxa"/>
          </w:tcPr>
          <w:p w:rsidR="005A1BAE" w:rsidRDefault="005A1BAE"/>
        </w:tc>
        <w:tc>
          <w:tcPr>
            <w:tcW w:w="1170" w:type="dxa"/>
          </w:tcPr>
          <w:p w:rsidR="005A1BAE" w:rsidRDefault="005A1BAE"/>
        </w:tc>
        <w:tc>
          <w:tcPr>
            <w:tcW w:w="1440" w:type="dxa"/>
          </w:tcPr>
          <w:p w:rsidR="005A1BAE" w:rsidRDefault="005A1BAE"/>
        </w:tc>
      </w:tr>
    </w:tbl>
    <w:p w:rsidR="00922301" w:rsidRDefault="00922301" w:rsidP="009E1675">
      <w:pPr>
        <w:pStyle w:val="ListParagraph"/>
        <w:spacing w:after="0" w:line="360" w:lineRule="auto"/>
        <w:jc w:val="right"/>
        <w:rPr>
          <w:sz w:val="16"/>
          <w:szCs w:val="16"/>
        </w:rPr>
      </w:pPr>
      <w:r>
        <w:rPr>
          <w:sz w:val="16"/>
          <w:szCs w:val="16"/>
        </w:rPr>
        <w:t xml:space="preserve">**Sponsorship </w:t>
      </w:r>
      <w:r w:rsidR="002320FA">
        <w:rPr>
          <w:sz w:val="16"/>
          <w:szCs w:val="16"/>
        </w:rPr>
        <w:t xml:space="preserve">Starts </w:t>
      </w:r>
      <w:proofErr w:type="gramStart"/>
      <w:r w:rsidR="002320FA">
        <w:rPr>
          <w:sz w:val="16"/>
          <w:szCs w:val="16"/>
        </w:rPr>
        <w:t xml:space="preserve">on </w:t>
      </w:r>
      <w:r>
        <w:rPr>
          <w:sz w:val="16"/>
          <w:szCs w:val="16"/>
        </w:rPr>
        <w:t xml:space="preserve"> J</w:t>
      </w:r>
      <w:r w:rsidR="00BB32C9">
        <w:rPr>
          <w:sz w:val="16"/>
          <w:szCs w:val="16"/>
        </w:rPr>
        <w:t>une</w:t>
      </w:r>
      <w:proofErr w:type="gramEnd"/>
      <w:r>
        <w:rPr>
          <w:sz w:val="16"/>
          <w:szCs w:val="16"/>
        </w:rPr>
        <w:t>.1</w:t>
      </w:r>
      <w:r w:rsidRPr="00922301">
        <w:rPr>
          <w:sz w:val="16"/>
          <w:szCs w:val="16"/>
          <w:vertAlign w:val="superscript"/>
        </w:rPr>
        <w:t>st</w:t>
      </w:r>
      <w:r>
        <w:rPr>
          <w:sz w:val="16"/>
          <w:szCs w:val="16"/>
        </w:rPr>
        <w:t xml:space="preserve"> </w:t>
      </w:r>
    </w:p>
    <w:p w:rsidR="00E16707" w:rsidRDefault="002320FA" w:rsidP="00E16707">
      <w:pPr>
        <w:spacing w:after="0" w:line="240" w:lineRule="auto"/>
      </w:pPr>
      <w:r>
        <w:t xml:space="preserve">Spring Valley Varsity </w:t>
      </w:r>
      <w:r>
        <w:tab/>
      </w:r>
      <w:r>
        <w:tab/>
        <w:t>1 scrimmage, 5 regular season Home games</w:t>
      </w:r>
    </w:p>
    <w:p w:rsidR="002320FA" w:rsidRDefault="002320FA" w:rsidP="00E16707">
      <w:pPr>
        <w:spacing w:after="0" w:line="240" w:lineRule="auto"/>
      </w:pPr>
      <w:r>
        <w:t>Spring Valley JV</w:t>
      </w:r>
      <w:r>
        <w:tab/>
      </w:r>
      <w:r>
        <w:tab/>
      </w:r>
      <w:r>
        <w:tab/>
        <w:t>5 Home games</w:t>
      </w:r>
    </w:p>
    <w:p w:rsidR="002320FA" w:rsidRDefault="002320FA" w:rsidP="00E16707">
      <w:pPr>
        <w:spacing w:after="0" w:line="240" w:lineRule="auto"/>
      </w:pPr>
      <w:r>
        <w:t>Spring Valley Freshmen</w:t>
      </w:r>
      <w:r>
        <w:tab/>
      </w:r>
      <w:r>
        <w:tab/>
        <w:t>4 home games</w:t>
      </w:r>
    </w:p>
    <w:p w:rsidR="002320FA" w:rsidRDefault="002320FA" w:rsidP="00E16707">
      <w:pPr>
        <w:spacing w:after="0" w:line="240" w:lineRule="auto"/>
      </w:pPr>
      <w:r>
        <w:t>C-K Middle School</w:t>
      </w:r>
      <w:r>
        <w:tab/>
      </w:r>
      <w:r>
        <w:tab/>
        <w:t>4 home games</w:t>
      </w:r>
    </w:p>
    <w:p w:rsidR="002320FA" w:rsidRDefault="002320FA" w:rsidP="00E16707">
      <w:pPr>
        <w:spacing w:after="0" w:line="240" w:lineRule="auto"/>
      </w:pPr>
      <w:r>
        <w:t xml:space="preserve">C-K </w:t>
      </w:r>
      <w:proofErr w:type="spellStart"/>
      <w:r>
        <w:t>YouthFootball</w:t>
      </w:r>
      <w:proofErr w:type="spellEnd"/>
      <w:r>
        <w:tab/>
      </w:r>
      <w:r>
        <w:tab/>
        <w:t>5 home games, 2 play-off games</w:t>
      </w:r>
    </w:p>
    <w:p w:rsidR="009E1675" w:rsidRDefault="009E1675" w:rsidP="00E16707">
      <w:pPr>
        <w:spacing w:after="0" w:line="240" w:lineRule="auto"/>
        <w:jc w:val="center"/>
      </w:pPr>
    </w:p>
    <w:p w:rsidR="00E16707" w:rsidRDefault="00E16707" w:rsidP="00E16707">
      <w:pPr>
        <w:spacing w:after="0" w:line="240" w:lineRule="auto"/>
        <w:jc w:val="center"/>
      </w:pPr>
      <w:r>
        <w:t xml:space="preserve">Please make checks out to </w:t>
      </w:r>
      <w:r w:rsidRPr="009E1675">
        <w:rPr>
          <w:b/>
          <w:sz w:val="24"/>
          <w:u w:val="single"/>
        </w:rPr>
        <w:t>SVHS Athletic Boosters</w:t>
      </w:r>
      <w:r w:rsidR="009E1675" w:rsidRPr="009E1675">
        <w:rPr>
          <w:sz w:val="24"/>
        </w:rPr>
        <w:t xml:space="preserve"> </w:t>
      </w:r>
      <w:r w:rsidR="009E1675">
        <w:t>*Please include a business card or drawing of what you would like your sign to look like</w:t>
      </w:r>
      <w:r>
        <w:t>.  Mail Form and amount to:</w:t>
      </w:r>
    </w:p>
    <w:p w:rsidR="0058400E" w:rsidRDefault="0058400E" w:rsidP="00E16707">
      <w:pPr>
        <w:spacing w:after="0" w:line="240" w:lineRule="auto"/>
        <w:jc w:val="center"/>
      </w:pPr>
    </w:p>
    <w:p w:rsidR="0058400E" w:rsidRDefault="0058400E" w:rsidP="00E16707">
      <w:pPr>
        <w:spacing w:after="0" w:line="240" w:lineRule="auto"/>
        <w:jc w:val="center"/>
      </w:pPr>
      <w:r>
        <w:t>Coach Brad Dingess</w:t>
      </w:r>
    </w:p>
    <w:p w:rsidR="009E1675" w:rsidRDefault="00542640" w:rsidP="00E16707">
      <w:pPr>
        <w:spacing w:after="0" w:line="240" w:lineRule="auto"/>
        <w:jc w:val="center"/>
      </w:pPr>
      <w:r>
        <w:t>503 Pine Hill Estates</w:t>
      </w:r>
    </w:p>
    <w:p w:rsidR="00542640" w:rsidRDefault="00542640" w:rsidP="00E16707">
      <w:pPr>
        <w:spacing w:after="0" w:line="240" w:lineRule="auto"/>
        <w:jc w:val="center"/>
      </w:pPr>
      <w:r>
        <w:t>Kenova, WV 25530</w:t>
      </w:r>
    </w:p>
    <w:p w:rsidR="008A62D2" w:rsidRDefault="008A62D2" w:rsidP="003B6346">
      <w:pPr>
        <w:spacing w:after="0"/>
      </w:pPr>
    </w:p>
    <w:sectPr w:rsidR="008A62D2" w:rsidSect="00A20E7B">
      <w:headerReference w:type="default" r:id="rId9"/>
      <w:type w:val="continuous"/>
      <w:pgSz w:w="12240" w:h="15840"/>
      <w:pgMar w:top="720" w:right="720" w:bottom="720" w:left="720" w:header="720" w:footer="720" w:gutter="0"/>
      <w:pgBorders w:offsetFrom="page">
        <w:top w:val="thinThickThinMediumGap" w:sz="24" w:space="24" w:color="1F497D" w:themeColor="text2"/>
        <w:left w:val="thinThickThinMediumGap" w:sz="24" w:space="24" w:color="1F497D" w:themeColor="text2"/>
        <w:bottom w:val="thinThickThinMediumGap" w:sz="24" w:space="24" w:color="1F497D" w:themeColor="text2"/>
        <w:right w:val="thinThickThinMediumGap" w:sz="24"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CD7" w:rsidRDefault="00CE4CD7" w:rsidP="00237C5B">
      <w:pPr>
        <w:spacing w:after="0" w:line="240" w:lineRule="auto"/>
      </w:pPr>
      <w:r>
        <w:separator/>
      </w:r>
    </w:p>
  </w:endnote>
  <w:endnote w:type="continuationSeparator" w:id="0">
    <w:p w:rsidR="00CE4CD7" w:rsidRDefault="00CE4CD7" w:rsidP="0023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CD7" w:rsidRDefault="00CE4CD7" w:rsidP="00237C5B">
      <w:pPr>
        <w:spacing w:after="0" w:line="240" w:lineRule="auto"/>
      </w:pPr>
      <w:r>
        <w:separator/>
      </w:r>
    </w:p>
  </w:footnote>
  <w:footnote w:type="continuationSeparator" w:id="0">
    <w:p w:rsidR="00CE4CD7" w:rsidRDefault="00CE4CD7" w:rsidP="0023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B9" w:rsidRPr="002E4EB9" w:rsidRDefault="006E66ED" w:rsidP="00E16707">
    <w:pPr>
      <w:pStyle w:val="Header"/>
      <w:jc w:val="center"/>
      <w:rPr>
        <w:rStyle w:val="IntenseEmphasis"/>
        <w:rFonts w:ascii="Stencil" w:hAnsi="Stencil"/>
        <w:sz w:val="36"/>
        <w:szCs w:val="36"/>
      </w:rPr>
    </w:pPr>
    <w:r w:rsidRPr="002E4EB9">
      <w:rPr>
        <w:rStyle w:val="IntenseEmphasis"/>
        <w:rFonts w:ascii="Stencil" w:hAnsi="Stencil"/>
        <w:sz w:val="36"/>
        <w:szCs w:val="36"/>
      </w:rPr>
      <w:t>Spring Valley High School</w:t>
    </w:r>
    <w:r w:rsidR="008A62D2">
      <w:rPr>
        <w:rStyle w:val="IntenseEmphasis"/>
        <w:rFonts w:ascii="Stencil" w:hAnsi="Stencil"/>
        <w:sz w:val="36"/>
        <w:szCs w:val="36"/>
      </w:rPr>
      <w:t xml:space="preserve"> </w:t>
    </w:r>
    <w:r w:rsidRPr="002E4EB9">
      <w:rPr>
        <w:rStyle w:val="IntenseEmphasis"/>
        <w:rFonts w:ascii="Stencil" w:hAnsi="Stencil"/>
        <w:sz w:val="36"/>
        <w:szCs w:val="36"/>
      </w:rPr>
      <w:t xml:space="preserve">Football </w:t>
    </w:r>
  </w:p>
  <w:p w:rsidR="006E66ED" w:rsidRPr="002E4EB9" w:rsidRDefault="006E66ED" w:rsidP="002E4EB9">
    <w:pPr>
      <w:pStyle w:val="Header"/>
      <w:jc w:val="center"/>
      <w:rPr>
        <w:rStyle w:val="IntenseEmphasis"/>
        <w:rFonts w:ascii="Stencil" w:hAnsi="Stencil"/>
        <w:sz w:val="36"/>
        <w:szCs w:val="36"/>
      </w:rPr>
    </w:pPr>
    <w:r w:rsidRPr="002E4EB9">
      <w:rPr>
        <w:rStyle w:val="IntenseEmphasis"/>
        <w:rFonts w:ascii="Stencil" w:hAnsi="Stencil"/>
        <w:sz w:val="36"/>
        <w:szCs w:val="36"/>
      </w:rPr>
      <w:t>Booster Club</w:t>
    </w:r>
  </w:p>
  <w:p w:rsidR="006E66ED" w:rsidRDefault="006E66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D2" w:rsidRPr="002E4EB9" w:rsidRDefault="008A62D2" w:rsidP="00E16707">
    <w:pPr>
      <w:pStyle w:val="Header"/>
      <w:jc w:val="center"/>
      <w:rPr>
        <w:rStyle w:val="IntenseEmphasis"/>
        <w:rFonts w:ascii="Stencil" w:hAnsi="Stencil"/>
        <w:sz w:val="36"/>
        <w:szCs w:val="36"/>
      </w:rPr>
    </w:pPr>
    <w:r w:rsidRPr="002E4EB9">
      <w:rPr>
        <w:rStyle w:val="IntenseEmphasis"/>
        <w:rFonts w:ascii="Stencil" w:hAnsi="Stencil"/>
        <w:sz w:val="36"/>
        <w:szCs w:val="36"/>
      </w:rPr>
      <w:t>Spring Valley High School</w:t>
    </w:r>
    <w:r>
      <w:rPr>
        <w:rStyle w:val="IntenseEmphasis"/>
        <w:rFonts w:ascii="Stencil" w:hAnsi="Stencil"/>
        <w:sz w:val="36"/>
        <w:szCs w:val="36"/>
      </w:rPr>
      <w:t xml:space="preserve"> </w:t>
    </w:r>
    <w:r w:rsidRPr="002E4EB9">
      <w:rPr>
        <w:rStyle w:val="IntenseEmphasis"/>
        <w:rFonts w:ascii="Stencil" w:hAnsi="Stencil"/>
        <w:sz w:val="36"/>
        <w:szCs w:val="36"/>
      </w:rPr>
      <w:t xml:space="preserve">Football </w:t>
    </w:r>
  </w:p>
  <w:p w:rsidR="008A62D2" w:rsidRPr="002E4EB9" w:rsidRDefault="008A62D2" w:rsidP="002E4EB9">
    <w:pPr>
      <w:pStyle w:val="Header"/>
      <w:jc w:val="center"/>
      <w:rPr>
        <w:rStyle w:val="IntenseEmphasis"/>
        <w:rFonts w:ascii="Stencil" w:hAnsi="Stencil"/>
        <w:sz w:val="36"/>
        <w:szCs w:val="36"/>
      </w:rPr>
    </w:pPr>
    <w:r w:rsidRPr="002E4EB9">
      <w:rPr>
        <w:rStyle w:val="IntenseEmphasis"/>
        <w:rFonts w:ascii="Stencil" w:hAnsi="Stencil"/>
        <w:sz w:val="36"/>
        <w:szCs w:val="36"/>
      </w:rPr>
      <w:t>Booster Club</w:t>
    </w:r>
  </w:p>
  <w:p w:rsidR="008A62D2" w:rsidRDefault="008A62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A181A"/>
    <w:multiLevelType w:val="hybridMultilevel"/>
    <w:tmpl w:val="2F9E236E"/>
    <w:lvl w:ilvl="0" w:tplc="1BC4904C">
      <w:start w:val="20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F13B76"/>
    <w:multiLevelType w:val="hybridMultilevel"/>
    <w:tmpl w:val="12A21BCC"/>
    <w:lvl w:ilvl="0" w:tplc="153ABED8">
      <w:start w:val="20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C561DC"/>
    <w:multiLevelType w:val="hybridMultilevel"/>
    <w:tmpl w:val="E9AE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893030"/>
    <w:multiLevelType w:val="hybridMultilevel"/>
    <w:tmpl w:val="A62A048E"/>
    <w:lvl w:ilvl="0" w:tplc="1890B052">
      <w:start w:val="20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5B"/>
    <w:rsid w:val="00012C51"/>
    <w:rsid w:val="000B00A8"/>
    <w:rsid w:val="00133513"/>
    <w:rsid w:val="0015273F"/>
    <w:rsid w:val="00153630"/>
    <w:rsid w:val="00215F67"/>
    <w:rsid w:val="002320FA"/>
    <w:rsid w:val="00233F97"/>
    <w:rsid w:val="00237C5B"/>
    <w:rsid w:val="00277256"/>
    <w:rsid w:val="002E4EB9"/>
    <w:rsid w:val="002F4CCE"/>
    <w:rsid w:val="00303F61"/>
    <w:rsid w:val="00363330"/>
    <w:rsid w:val="003B6346"/>
    <w:rsid w:val="003E7231"/>
    <w:rsid w:val="004227BE"/>
    <w:rsid w:val="004D44F2"/>
    <w:rsid w:val="00503CE5"/>
    <w:rsid w:val="00542640"/>
    <w:rsid w:val="0058400E"/>
    <w:rsid w:val="005A1BAE"/>
    <w:rsid w:val="006329B0"/>
    <w:rsid w:val="006A69A6"/>
    <w:rsid w:val="006E66ED"/>
    <w:rsid w:val="00797713"/>
    <w:rsid w:val="00852276"/>
    <w:rsid w:val="008A62D2"/>
    <w:rsid w:val="008B02A9"/>
    <w:rsid w:val="00922301"/>
    <w:rsid w:val="009E1675"/>
    <w:rsid w:val="00A20E7B"/>
    <w:rsid w:val="00A56A35"/>
    <w:rsid w:val="00A80751"/>
    <w:rsid w:val="00B40302"/>
    <w:rsid w:val="00BB32C9"/>
    <w:rsid w:val="00BB6987"/>
    <w:rsid w:val="00C8171E"/>
    <w:rsid w:val="00CA2112"/>
    <w:rsid w:val="00CE4CD7"/>
    <w:rsid w:val="00CF0642"/>
    <w:rsid w:val="00D23C94"/>
    <w:rsid w:val="00E115CC"/>
    <w:rsid w:val="00E16707"/>
    <w:rsid w:val="00E3378F"/>
    <w:rsid w:val="00FF39A0"/>
    <w:rsid w:val="00FF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700F3"/>
  <w15:docId w15:val="{1E1CC9B4-A50B-485E-8711-547628C9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C5B"/>
    <w:rPr>
      <w:rFonts w:ascii="Tahoma" w:hAnsi="Tahoma" w:cs="Tahoma"/>
      <w:sz w:val="16"/>
      <w:szCs w:val="16"/>
    </w:rPr>
  </w:style>
  <w:style w:type="paragraph" w:styleId="Header">
    <w:name w:val="header"/>
    <w:basedOn w:val="Normal"/>
    <w:link w:val="HeaderChar"/>
    <w:uiPriority w:val="99"/>
    <w:unhideWhenUsed/>
    <w:rsid w:val="0023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C5B"/>
  </w:style>
  <w:style w:type="paragraph" w:styleId="Footer">
    <w:name w:val="footer"/>
    <w:basedOn w:val="Normal"/>
    <w:link w:val="FooterChar"/>
    <w:uiPriority w:val="99"/>
    <w:semiHidden/>
    <w:unhideWhenUsed/>
    <w:rsid w:val="00237C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7C5B"/>
  </w:style>
  <w:style w:type="character" w:styleId="IntenseEmphasis">
    <w:name w:val="Intense Emphasis"/>
    <w:basedOn w:val="DefaultParagraphFont"/>
    <w:uiPriority w:val="21"/>
    <w:qFormat/>
    <w:rsid w:val="00237C5B"/>
    <w:rPr>
      <w:b/>
      <w:bCs/>
      <w:i/>
      <w:iCs/>
      <w:color w:val="4F81BD" w:themeColor="accent1"/>
    </w:rPr>
  </w:style>
  <w:style w:type="paragraph" w:styleId="ListParagraph">
    <w:name w:val="List Paragraph"/>
    <w:basedOn w:val="Normal"/>
    <w:uiPriority w:val="34"/>
    <w:qFormat/>
    <w:rsid w:val="00FF42F4"/>
    <w:pPr>
      <w:ind w:left="720"/>
      <w:contextualSpacing/>
    </w:pPr>
  </w:style>
  <w:style w:type="table" w:styleId="TableGrid">
    <w:name w:val="Table Grid"/>
    <w:basedOn w:val="TableNormal"/>
    <w:uiPriority w:val="59"/>
    <w:rsid w:val="0079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150B-E984-4874-88A3-B0A4EAA2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James Dingess</cp:lastModifiedBy>
  <cp:revision>2</cp:revision>
  <cp:lastPrinted>2012-05-03T17:37:00Z</cp:lastPrinted>
  <dcterms:created xsi:type="dcterms:W3CDTF">2017-08-25T17:08:00Z</dcterms:created>
  <dcterms:modified xsi:type="dcterms:W3CDTF">2017-08-25T17:08:00Z</dcterms:modified>
</cp:coreProperties>
</file>