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Monthly Board Meeting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Tuesday, May 21, 2024 7:00 pm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Lead by President, Karl Hamann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Present Board Members:Emily Keblusek, Treasurer - Joe DiGangi, VP - April Miller, Registrar - Sue Sladek, Rules &amp; Ethics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Attendees: Dana Blumka, Luke Szwajkowski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Open Forum - questions, comments, concerns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Locker room behavior </w:t>
      </w:r>
    </w:p>
    <w:p w:rsidR="00000000" w:rsidDel="00000000" w:rsidP="00000000" w:rsidRDefault="00000000" w:rsidRPr="00000000" w14:paraId="0000000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End of spring season recap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moving forward each team requires 2 coaches on the bench at all games </w:t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Fall season 2024-2025 - ongoing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Mandating 2 locker room monitors for the 2024-2025 season (parents to volunteer - will need SafeSport, USA Hockey Number, Background check)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Conditioning skates - Aug 2024 (Dana will have sample bags and warm up jackets available for sizing)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Team managers have game pucks, yellow security jackets, IPADS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Off ice - Karl will resume talk with Tier 1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Tourneys - Sept. 2024 - Cleveland </w:t>
      </w:r>
    </w:p>
    <w:p w:rsidR="00000000" w:rsidDel="00000000" w:rsidP="00000000" w:rsidRDefault="00000000" w:rsidRPr="00000000" w14:paraId="0000001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Uniforms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passed on to Gillian Pesdak - preoder will be placed in June to guarantee September arrival</w:t>
      </w:r>
    </w:p>
    <w:p w:rsidR="00000000" w:rsidDel="00000000" w:rsidP="00000000" w:rsidRDefault="00000000" w:rsidRPr="00000000" w14:paraId="0000001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Open board positions - on going - </w:t>
      </w:r>
    </w:p>
    <w:p w:rsidR="00000000" w:rsidDel="00000000" w:rsidP="00000000" w:rsidRDefault="00000000" w:rsidRPr="00000000" w14:paraId="0000001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June/July board meeting date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July 16th, 2024 - location to be determined</w:t>
      </w:r>
    </w:p>
    <w:p w:rsidR="00000000" w:rsidDel="00000000" w:rsidP="00000000" w:rsidRDefault="00000000" w:rsidRPr="00000000" w14:paraId="0000001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Executive session - closed </w:t>
      </w:r>
    </w:p>
    <w:p w:rsidR="00000000" w:rsidDel="00000000" w:rsidP="00000000" w:rsidRDefault="00000000" w:rsidRPr="00000000" w14:paraId="0000002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Meeting adjourned 8:40pm</w:t>
      </w:r>
    </w:p>
    <w:p w:rsidR="00000000" w:rsidDel="00000000" w:rsidP="00000000" w:rsidRDefault="00000000" w:rsidRPr="00000000" w14:paraId="0000002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56"/>
        <w:szCs w:val="56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623888" cy="623888"/>
          <wp:effectExtent b="0" l="0" r="0" t="0"/>
          <wp:docPr descr="A close up of a sign&#10;&#10;Description automatically generated" id="1" name="image1.png"/>
          <a:graphic>
            <a:graphicData uri="http://schemas.openxmlformats.org/drawingml/2006/picture">
              <pic:pic>
                <pic:nvPicPr>
                  <pic:cNvPr descr="A close up of a sign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88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b w:val="1"/>
        <w:sz w:val="56"/>
        <w:szCs w:val="56"/>
        <w:rtl w:val="0"/>
      </w:rPr>
      <w:t xml:space="preserve">SPARTANS HOCKEY CLUB </w:t>
    </w:r>
    <w:r w:rsidDel="00000000" w:rsidR="00000000" w:rsidRPr="00000000">
      <w:rPr>
        <w:rFonts w:ascii="Times New Roman" w:cs="Times New Roman" w:eastAsia="Times New Roman" w:hAnsi="Times New Roman"/>
        <w:sz w:val="56"/>
        <w:szCs w:val="56"/>
        <w:rtl w:val="0"/>
      </w:rPr>
      <w:tab/>
    </w:r>
  </w:p>
  <w:p w:rsidR="00000000" w:rsidDel="00000000" w:rsidP="00000000" w:rsidRDefault="00000000" w:rsidRPr="00000000" w14:paraId="00000026">
    <w:pPr>
      <w:tabs>
        <w:tab w:val="right" w:leader="none" w:pos="9360"/>
      </w:tabs>
      <w:spacing w:line="240" w:lineRule="auto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right" w:leader="none" w:pos="9360"/>
      </w:tabs>
      <w:spacing w:line="240" w:lineRule="auto"/>
      <w:rPr>
        <w:rFonts w:ascii="Calibri" w:cs="Calibri" w:eastAsia="Calibri" w:hAnsi="Calibri"/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right" w:leader="none" w:pos="936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P.O. BOX 771</w:t>
      <w:tab/>
      <w:t xml:space="preserve">LOCKPORT, IL  60441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