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pBdr>
          <w:top w:space="0" w:sz="0" w:val="nil"/>
          <w:left w:space="0" w:sz="0" w:val="nil"/>
          <w:bottom w:space="0" w:sz="0" w:val="nil"/>
          <w:right w:space="0" w:sz="0" w:val="nil"/>
          <w:between w:space="0" w:sz="0" w:val="nil"/>
        </w:pBdr>
        <w:shd w:fill="auto" w:val="clear"/>
        <w:spacing w:before="200" w:line="240" w:lineRule="auto"/>
        <w:ind w:left="-15" w:firstLine="0"/>
        <w:rPr>
          <w:rFonts w:ascii="Oswald" w:cs="Oswald" w:eastAsia="Oswald" w:hAnsi="Oswald"/>
          <w:color w:val="424242"/>
          <w:sz w:val="72"/>
          <w:szCs w:val="72"/>
        </w:rPr>
      </w:pPr>
      <w:bookmarkStart w:colFirst="0" w:colLast="0" w:name="_lfnnqlbxlyqh" w:id="0"/>
      <w:bookmarkEnd w:id="0"/>
      <w:r w:rsidDel="00000000" w:rsidR="00000000" w:rsidRPr="00000000">
        <w:rPr/>
        <w:drawing>
          <wp:inline distB="114300" distT="114300" distL="114300" distR="114300">
            <wp:extent cx="1712079" cy="1420813"/>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712079" cy="1420813"/>
                    </a:xfrm>
                    <a:prstGeom prst="rect"/>
                    <a:ln/>
                  </pic:spPr>
                </pic:pic>
              </a:graphicData>
            </a:graphic>
          </wp:inline>
        </w:drawing>
      </w:r>
      <w:r w:rsidDel="00000000" w:rsidR="00000000" w:rsidRPr="00000000">
        <w:rPr>
          <w:rtl w:val="0"/>
        </w:rPr>
        <w:t xml:space="preserve">Central York Wrestling</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before="0" w:line="360" w:lineRule="auto"/>
        <w:ind w:left="-15" w:firstLine="0"/>
        <w:rPr>
          <w:rFonts w:ascii="Source Code Pro" w:cs="Source Code Pro" w:eastAsia="Source Code Pro" w:hAnsi="Source Code Pro"/>
          <w:color w:val="424242"/>
          <w:sz w:val="20"/>
          <w:szCs w:val="20"/>
        </w:rPr>
      </w:pPr>
      <w:r w:rsidDel="00000000" w:rsidR="00000000" w:rsidRPr="00000000">
        <w:rPr>
          <w:rFonts w:ascii="Source Code Pro" w:cs="Source Code Pro" w:eastAsia="Source Code Pro" w:hAnsi="Source Code Pro"/>
          <w:color w:val="424242"/>
          <w:sz w:val="20"/>
          <w:szCs w:val="20"/>
        </w:rPr>
        <w:drawing>
          <wp:inline distB="114300" distT="114300" distL="114300" distR="114300">
            <wp:extent cx="5943600" cy="50800"/>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5943600" cy="508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before="0" w:line="276" w:lineRule="auto"/>
        <w:ind w:left="-15" w:firstLine="0"/>
        <w:rPr>
          <w:rFonts w:ascii="Times New Roman" w:cs="Times New Roman" w:eastAsia="Times New Roman" w:hAnsi="Times New Roman"/>
          <w:color w:val="666666"/>
          <w:sz w:val="22"/>
          <w:szCs w:val="22"/>
        </w:rPr>
      </w:pPr>
      <w:r w:rsidDel="00000000" w:rsidR="00000000" w:rsidRPr="00000000">
        <w:rPr>
          <w:rFonts w:ascii="Times New Roman" w:cs="Times New Roman" w:eastAsia="Times New Roman" w:hAnsi="Times New Roman"/>
          <w:color w:val="666666"/>
          <w:sz w:val="22"/>
          <w:szCs w:val="22"/>
          <w:rtl w:val="0"/>
        </w:rPr>
        <w:t xml:space="preserve">PO BOX 3733</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before="0" w:line="276" w:lineRule="auto"/>
        <w:ind w:left="-15" w:firstLine="0"/>
        <w:rPr>
          <w:rFonts w:ascii="Times New Roman" w:cs="Times New Roman" w:eastAsia="Times New Roman" w:hAnsi="Times New Roman"/>
          <w:color w:val="666666"/>
          <w:sz w:val="22"/>
          <w:szCs w:val="22"/>
        </w:rPr>
      </w:pPr>
      <w:r w:rsidDel="00000000" w:rsidR="00000000" w:rsidRPr="00000000">
        <w:rPr>
          <w:rFonts w:ascii="Times New Roman" w:cs="Times New Roman" w:eastAsia="Times New Roman" w:hAnsi="Times New Roman"/>
          <w:color w:val="666666"/>
          <w:sz w:val="22"/>
          <w:szCs w:val="22"/>
          <w:rtl w:val="0"/>
        </w:rPr>
        <w:t xml:space="preserve">York, PA 17402</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before="0" w:line="276" w:lineRule="auto"/>
        <w:ind w:left="-15" w:firstLine="0"/>
        <w:rPr>
          <w:rFonts w:ascii="Roboto Condensed" w:cs="Roboto Condensed" w:eastAsia="Roboto Condensed" w:hAnsi="Roboto Condensed"/>
          <w:color w:val="000000"/>
        </w:rPr>
      </w:pPr>
      <w:r w:rsidDel="00000000" w:rsidR="00000000" w:rsidRPr="00000000">
        <w:rPr>
          <w:rFonts w:ascii="Times New Roman" w:cs="Times New Roman" w:eastAsia="Times New Roman" w:hAnsi="Times New Roman"/>
          <w:color w:val="666666"/>
          <w:sz w:val="22"/>
          <w:szCs w:val="22"/>
          <w:rtl w:val="0"/>
        </w:rPr>
        <w:t xml:space="preserve">CYPantherswrestling@gmail.com</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before="480" w:lineRule="auto"/>
        <w:rPr>
          <w:rFonts w:ascii="Times New Roman" w:cs="Times New Roman" w:eastAsia="Times New Roman" w:hAnsi="Times New Roman"/>
          <w:color w:val="424242"/>
          <w:sz w:val="34"/>
          <w:szCs w:val="34"/>
        </w:rPr>
      </w:pPr>
      <w:r w:rsidDel="00000000" w:rsidR="00000000" w:rsidRPr="00000000">
        <w:rPr>
          <w:rFonts w:ascii="Times New Roman" w:cs="Times New Roman" w:eastAsia="Times New Roman" w:hAnsi="Times New Roman"/>
          <w:sz w:val="22"/>
          <w:szCs w:val="22"/>
          <w:rtl w:val="0"/>
        </w:rPr>
        <w:t xml:space="preserve">To whom it may concern</w:t>
      </w:r>
      <w:r w:rsidDel="00000000" w:rsidR="00000000" w:rsidRPr="00000000">
        <w:rPr>
          <w:rFonts w:ascii="Times New Roman" w:cs="Times New Roman" w:eastAsia="Times New Roman" w:hAnsi="Times New Roman"/>
          <w:color w:val="424242"/>
          <w:sz w:val="22"/>
          <w:szCs w:val="22"/>
          <w:rtl w:val="0"/>
        </w:rPr>
        <w:t xml:space="preserve">, </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Central York Wrestling Booster Association is a non profit organization that exists to support the K-12 wrestling programs at Central York School District. We do multiple fundraisers over the year and have a few large events coming up that we need the community's help with!</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color w:val="424242"/>
          <w:sz w:val="22"/>
          <w:szCs w:val="22"/>
        </w:rPr>
      </w:pPr>
      <w:r w:rsidDel="00000000" w:rsidR="00000000" w:rsidRPr="00000000">
        <w:rPr>
          <w:rFonts w:ascii="Times New Roman" w:cs="Times New Roman" w:eastAsia="Times New Roman" w:hAnsi="Times New Roman"/>
          <w:sz w:val="22"/>
          <w:szCs w:val="22"/>
          <w:rtl w:val="0"/>
        </w:rPr>
        <w:t xml:space="preserve">Each year the booster club works in collaboration with the school district and other York Adams districts to put on the SCAC Wrestling Championships. Central York hosted the inaugural 2025 event and is again hosting in 2027. This year's event will be running Friday January 8, 2027 through Saturday January 9, 2027 and features all 20 SCAC wrestling teams, both boys and girls… It is a huge event!</w:t>
      </w: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before="400" w:line="360" w:lineRule="auto"/>
        <w:ind w:left="-15" w:firstLine="0"/>
        <w:rPr>
          <w:rFonts w:ascii="Times New Roman" w:cs="Times New Roman" w:eastAsia="Times New Roman" w:hAnsi="Times New Roman"/>
          <w:color w:val="424242"/>
          <w:sz w:val="22"/>
          <w:szCs w:val="22"/>
        </w:rPr>
      </w:pPr>
      <w:r w:rsidDel="00000000" w:rsidR="00000000" w:rsidRPr="00000000">
        <w:rPr>
          <w:rFonts w:ascii="Times New Roman" w:cs="Times New Roman" w:eastAsia="Times New Roman" w:hAnsi="Times New Roman"/>
          <w:sz w:val="22"/>
          <w:szCs w:val="22"/>
          <w:rtl w:val="0"/>
        </w:rPr>
        <w:t xml:space="preserve">This year the Central York Wrestling Booster Association is seeking food donations from area restaurants as well as low cost options to stock the coaches room, ref room and concessions stand with delicious options for participants, families, and event staff. If you are able to help us with any donated food items for breakfast, lunch, or dinner etc please let us know by contacting our fundraising chair, Ana Knight, at 717-512-5658 or Anaknight@comcast.net. We greatly appreciate any help you can give us with these requests and look forward to hearing from your organization. </w:t>
      </w: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before="400" w:line="360" w:lineRule="auto"/>
        <w:ind w:left="-15"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424242"/>
          <w:sz w:val="22"/>
          <w:szCs w:val="22"/>
          <w:rtl w:val="0"/>
        </w:rPr>
        <w:t xml:space="preserve">Sincerely,</w:t>
      </w: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before="400" w:line="360" w:lineRule="auto"/>
        <w:ind w:left="-15" w:firstLine="0"/>
        <w:rPr/>
      </w:pPr>
      <w:r w:rsidDel="00000000" w:rsidR="00000000" w:rsidRPr="00000000">
        <w:rPr>
          <w:rFonts w:ascii="Times New Roman" w:cs="Times New Roman" w:eastAsia="Times New Roman" w:hAnsi="Times New Roman"/>
          <w:sz w:val="22"/>
          <w:szCs w:val="22"/>
          <w:rtl w:val="0"/>
        </w:rPr>
        <w:t xml:space="preserve">The Central York Wrestling Booster Association</w:t>
      </w: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before="400" w:line="360" w:lineRule="auto"/>
        <w:ind w:left="-15" w:firstLine="0"/>
        <w:rPr>
          <w:rFonts w:ascii="Source Code Pro" w:cs="Source Code Pro" w:eastAsia="Source Code Pro" w:hAnsi="Source Code Pro"/>
          <w:color w:val="424242"/>
          <w:sz w:val="20"/>
          <w:szCs w:val="20"/>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before="400" w:line="360" w:lineRule="auto"/>
        <w:ind w:left="-15" w:firstLine="0"/>
        <w:rPr/>
      </w:pPr>
      <w:r w:rsidDel="00000000" w:rsidR="00000000" w:rsidRPr="00000000">
        <w:rPr>
          <w:rtl w:val="0"/>
        </w:rPr>
      </w:r>
    </w:p>
    <w:sectPr>
      <w:headerReference r:id="rId8" w:type="default"/>
      <w:pgSz w:h="15840" w:w="12240" w:orient="portrait"/>
      <w:pgMar w:bottom="720" w:top="72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Condense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swald">
    <w:embedRegular w:fontKey="{00000000-0000-0000-0000-000000000000}" r:id="rId9" w:subsetted="0"/>
    <w:embedBold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Code Pro" w:cs="Source Code Pro" w:eastAsia="Source Code Pro" w:hAnsi="Source Code Pro"/>
        <w:color w:val="424242"/>
        <w:lang w:val="en"/>
      </w:rPr>
    </w:rPrDefault>
    <w:pPrDefault>
      <w:pPr>
        <w:spacing w:before="400" w:line="360"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200" w:before="400" w:line="360" w:lineRule="auto"/>
      <w:ind w:left="-15" w:firstLine="0"/>
    </w:pPr>
    <w:rPr>
      <w:rFonts w:ascii="Oswald" w:cs="Oswald" w:eastAsia="Oswald" w:hAnsi="Oswald"/>
      <w:color w:val="424242"/>
      <w:sz w:val="32"/>
      <w:szCs w:val="32"/>
    </w:rPr>
  </w:style>
  <w:style w:type="paragraph" w:styleId="Heading2">
    <w:name w:val="heading 2"/>
    <w:basedOn w:val="Normal"/>
    <w:next w:val="Normal"/>
    <w:pPr>
      <w:keepNext w:val="1"/>
      <w:keepLines w:val="1"/>
      <w:pageBreakBefore w:val="0"/>
      <w:spacing w:before="480" w:line="360" w:lineRule="auto"/>
      <w:ind w:left="-15" w:firstLine="0"/>
    </w:pPr>
    <w:rPr>
      <w:rFonts w:ascii="Oswald" w:cs="Oswald" w:eastAsia="Oswald" w:hAnsi="Oswald"/>
      <w:color w:val="e31c60"/>
    </w:rPr>
  </w:style>
  <w:style w:type="paragraph" w:styleId="Heading3">
    <w:name w:val="heading 3"/>
    <w:basedOn w:val="Normal"/>
    <w:next w:val="Normal"/>
    <w:pPr>
      <w:keepNext w:val="1"/>
      <w:keepLines w:val="1"/>
      <w:pageBreakBefore w:val="0"/>
      <w:spacing w:before="400" w:line="240" w:lineRule="auto"/>
      <w:ind w:left="-15" w:firstLine="0"/>
    </w:pPr>
    <w:rPr>
      <w:rFonts w:ascii="Source Code Pro" w:cs="Source Code Pro" w:eastAsia="Source Code Pro" w:hAnsi="Source Code Pro"/>
      <w:color w:val="424242"/>
      <w:sz w:val="26"/>
      <w:szCs w:val="26"/>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before="200" w:line="240" w:lineRule="auto"/>
      <w:ind w:left="-15" w:firstLine="0"/>
    </w:pPr>
    <w:rPr>
      <w:rFonts w:ascii="Oswald" w:cs="Oswald" w:eastAsia="Oswald" w:hAnsi="Oswald"/>
      <w:color w:val="424242"/>
      <w:sz w:val="72"/>
      <w:szCs w:val="72"/>
    </w:rPr>
  </w:style>
  <w:style w:type="paragraph" w:styleId="Subtitle">
    <w:name w:val="Subtitle"/>
    <w:basedOn w:val="Normal"/>
    <w:next w:val="Normal"/>
    <w:pPr>
      <w:keepNext w:val="1"/>
      <w:keepLines w:val="1"/>
      <w:pageBreakBefore w:val="0"/>
      <w:ind w:left="-15" w:right="-30" w:firstLine="0"/>
    </w:pPr>
    <w:rPr>
      <w:rFonts w:ascii="Roboto Condensed" w:cs="Roboto Condensed" w:eastAsia="Roboto Condensed" w:hAnsi="Roboto Condensed"/>
      <w:color w:val="666666"/>
      <w:sz w:val="20"/>
      <w:szCs w:val="2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10" Type="http://schemas.openxmlformats.org/officeDocument/2006/relationships/font" Target="fonts/Oswald-bold.ttf"/><Relationship Id="rId9" Type="http://schemas.openxmlformats.org/officeDocument/2006/relationships/font" Target="fonts/Oswald-regular.ttf"/><Relationship Id="rId5" Type="http://schemas.openxmlformats.org/officeDocument/2006/relationships/font" Target="fonts/RobotoCondensed-regular.ttf"/><Relationship Id="rId6" Type="http://schemas.openxmlformats.org/officeDocument/2006/relationships/font" Target="fonts/RobotoCondensed-bold.ttf"/><Relationship Id="rId7" Type="http://schemas.openxmlformats.org/officeDocument/2006/relationships/font" Target="fonts/RobotoCondensed-italic.ttf"/><Relationship Id="rId8" Type="http://schemas.openxmlformats.org/officeDocument/2006/relationships/font" Target="fonts/RobotoCondense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