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5F267" w14:textId="05A79BF3" w:rsidR="00A178AC" w:rsidRPr="001C2B1B" w:rsidRDefault="00E00B2B">
      <w:pPr>
        <w:widowControl/>
        <w:jc w:val="center"/>
        <w:rPr>
          <w:rFonts w:ascii="DeVinne Txt BT" w:hAnsi="DeVinne Txt BT"/>
          <w:sz w:val="22"/>
          <w:szCs w:val="22"/>
        </w:rPr>
      </w:pPr>
      <w:r>
        <w:rPr>
          <w:rFonts w:ascii="DeVinne Txt BT" w:hAnsi="DeVinne Txt BT"/>
          <w:sz w:val="22"/>
          <w:szCs w:val="22"/>
        </w:rPr>
        <w:t>June 29</w:t>
      </w:r>
      <w:r w:rsidR="00AA3A42">
        <w:rPr>
          <w:rFonts w:ascii="DeVinne Txt BT" w:hAnsi="DeVinne Txt BT"/>
          <w:sz w:val="22"/>
          <w:szCs w:val="22"/>
        </w:rPr>
        <w:t>, 20</w:t>
      </w:r>
      <w:r>
        <w:rPr>
          <w:rFonts w:ascii="DeVinne Txt BT" w:hAnsi="DeVinne Txt BT"/>
          <w:sz w:val="22"/>
          <w:szCs w:val="22"/>
        </w:rPr>
        <w:t>21</w:t>
      </w:r>
    </w:p>
    <w:p w14:paraId="00715F18" w14:textId="77777777" w:rsidR="00A178AC" w:rsidRPr="001C2B1B" w:rsidRDefault="00A178AC">
      <w:pPr>
        <w:widowControl/>
        <w:rPr>
          <w:rFonts w:ascii="DeVinne Txt BT" w:hAnsi="DeVinne Txt BT"/>
          <w:sz w:val="22"/>
          <w:szCs w:val="22"/>
        </w:rPr>
      </w:pPr>
    </w:p>
    <w:p w14:paraId="1859D0FF" w14:textId="77777777" w:rsidR="00A178AC" w:rsidRPr="001C2B1B" w:rsidRDefault="00A178AC">
      <w:pPr>
        <w:widowControl/>
        <w:rPr>
          <w:rFonts w:ascii="DeVinne Txt BT" w:hAnsi="DeVinne Txt BT"/>
          <w:sz w:val="22"/>
          <w:szCs w:val="22"/>
        </w:rPr>
      </w:pPr>
    </w:p>
    <w:p w14:paraId="48B37FBC" w14:textId="30B8E208" w:rsidR="00A178AC" w:rsidRPr="00AA3A42" w:rsidRDefault="00676623">
      <w:pPr>
        <w:widowControl/>
        <w:rPr>
          <w:rFonts w:ascii="DeVinne Txt BT" w:hAnsi="DeVinne Txt BT"/>
          <w:b/>
          <w:bCs/>
          <w:sz w:val="22"/>
          <w:szCs w:val="22"/>
        </w:rPr>
      </w:pPr>
      <w:r>
        <w:rPr>
          <w:rFonts w:ascii="DeVinne Txt BT" w:hAnsi="DeVinne Txt BT"/>
          <w:b/>
          <w:bCs/>
          <w:sz w:val="22"/>
          <w:szCs w:val="22"/>
        </w:rPr>
        <w:t xml:space="preserve">IEG of Orange County, LLC </w:t>
      </w:r>
      <w:r w:rsidR="001C2B1B" w:rsidRPr="00AA3A42">
        <w:rPr>
          <w:rFonts w:ascii="DeVinne Txt BT" w:hAnsi="DeVinne Txt BT"/>
          <w:b/>
          <w:bCs/>
          <w:sz w:val="22"/>
          <w:szCs w:val="22"/>
        </w:rPr>
        <w:tab/>
      </w:r>
      <w:r w:rsidR="00AA3A42" w:rsidRPr="00AA3A42">
        <w:rPr>
          <w:rFonts w:ascii="DeVinne Txt BT" w:hAnsi="DeVinne Txt BT"/>
          <w:b/>
          <w:bCs/>
          <w:sz w:val="22"/>
          <w:szCs w:val="22"/>
        </w:rPr>
        <w:tab/>
      </w:r>
      <w:r w:rsidR="005C226F" w:rsidRPr="00AA3A42">
        <w:rPr>
          <w:rFonts w:ascii="DeVinne Txt BT" w:hAnsi="DeVinne Txt BT"/>
          <w:b/>
          <w:bCs/>
          <w:sz w:val="22"/>
          <w:szCs w:val="22"/>
        </w:rPr>
        <w:tab/>
      </w:r>
      <w:r w:rsidR="00A178AC" w:rsidRPr="00AA3A42">
        <w:rPr>
          <w:rFonts w:ascii="DeVinne Txt BT" w:hAnsi="DeVinne Txt BT"/>
          <w:sz w:val="22"/>
          <w:szCs w:val="22"/>
        </w:rPr>
        <w:t>)</w:t>
      </w:r>
      <w:r w:rsidR="00A178AC" w:rsidRPr="00AA3A42">
        <w:rPr>
          <w:rFonts w:ascii="DeVinne Txt BT" w:hAnsi="DeVinne Txt BT"/>
          <w:sz w:val="22"/>
          <w:szCs w:val="22"/>
        </w:rPr>
        <w:tab/>
      </w:r>
      <w:r w:rsidR="00A178AC" w:rsidRPr="00AA3A42">
        <w:rPr>
          <w:rFonts w:ascii="DeVinne Txt BT" w:hAnsi="DeVinne Txt BT"/>
          <w:b/>
          <w:bCs/>
          <w:sz w:val="22"/>
          <w:szCs w:val="22"/>
        </w:rPr>
        <w:t>NOTICE OF ASSIGNMENT FOR</w:t>
      </w:r>
    </w:p>
    <w:p w14:paraId="29381E03" w14:textId="77777777" w:rsidR="00A178AC" w:rsidRPr="00AA3A42" w:rsidRDefault="004E7AC0" w:rsidP="00CC0D6C">
      <w:pPr>
        <w:widowControl/>
        <w:rPr>
          <w:rFonts w:ascii="DeVinne Txt BT" w:hAnsi="DeVinne Txt BT"/>
          <w:b/>
          <w:bCs/>
          <w:sz w:val="22"/>
          <w:szCs w:val="22"/>
        </w:rPr>
      </w:pPr>
      <w:r>
        <w:rPr>
          <w:rFonts w:ascii="DeVinne Txt BT" w:hAnsi="DeVinne Txt BT"/>
          <w:b/>
          <w:sz w:val="22"/>
          <w:szCs w:val="22"/>
        </w:rPr>
        <w:t xml:space="preserve"> </w:t>
      </w:r>
      <w:r>
        <w:rPr>
          <w:rFonts w:ascii="DeVinne Txt BT" w:hAnsi="DeVinne Txt BT"/>
          <w:b/>
          <w:sz w:val="22"/>
          <w:szCs w:val="22"/>
        </w:rPr>
        <w:tab/>
      </w:r>
      <w:r>
        <w:rPr>
          <w:rFonts w:ascii="DeVinne Txt BT" w:hAnsi="DeVinne Txt BT"/>
          <w:b/>
          <w:sz w:val="22"/>
          <w:szCs w:val="22"/>
        </w:rPr>
        <w:tab/>
      </w:r>
      <w:r w:rsidR="0000063A" w:rsidRPr="00AA3A42">
        <w:rPr>
          <w:rFonts w:ascii="DeVinne Txt BT" w:hAnsi="DeVinne Txt BT"/>
          <w:b/>
          <w:sz w:val="22"/>
          <w:szCs w:val="22"/>
        </w:rPr>
        <w:tab/>
      </w:r>
      <w:r w:rsidR="00E16ED4" w:rsidRPr="00AA3A42">
        <w:rPr>
          <w:rFonts w:ascii="DeVinne Txt BT" w:hAnsi="DeVinne Txt BT"/>
          <w:b/>
          <w:sz w:val="22"/>
          <w:szCs w:val="22"/>
        </w:rPr>
        <w:tab/>
      </w:r>
      <w:r w:rsidR="00E16ED4" w:rsidRPr="00AA3A42">
        <w:rPr>
          <w:rFonts w:ascii="DeVinne Txt BT" w:hAnsi="DeVinne Txt BT"/>
          <w:b/>
          <w:sz w:val="22"/>
          <w:szCs w:val="22"/>
        </w:rPr>
        <w:tab/>
      </w:r>
      <w:r w:rsidR="00C311A7" w:rsidRPr="00AA3A42">
        <w:rPr>
          <w:rFonts w:ascii="DeVinne Txt BT" w:hAnsi="DeVinne Txt BT"/>
          <w:b/>
          <w:sz w:val="22"/>
          <w:szCs w:val="22"/>
        </w:rPr>
        <w:tab/>
      </w:r>
      <w:r w:rsidR="00A178AC" w:rsidRPr="00AA3A42">
        <w:rPr>
          <w:rFonts w:ascii="DeVinne Txt BT" w:hAnsi="DeVinne Txt BT"/>
          <w:sz w:val="22"/>
          <w:szCs w:val="22"/>
        </w:rPr>
        <w:t>)</w:t>
      </w:r>
      <w:r w:rsidR="00A178AC" w:rsidRPr="00AA3A42">
        <w:rPr>
          <w:rFonts w:ascii="DeVinne Txt BT" w:hAnsi="DeVinne Txt BT"/>
          <w:sz w:val="22"/>
          <w:szCs w:val="22"/>
        </w:rPr>
        <w:tab/>
      </w:r>
      <w:r w:rsidR="00A178AC" w:rsidRPr="00AA3A42">
        <w:rPr>
          <w:rFonts w:ascii="DeVinne Txt BT" w:hAnsi="DeVinne Txt BT"/>
          <w:b/>
          <w:bCs/>
          <w:sz w:val="22"/>
          <w:szCs w:val="22"/>
        </w:rPr>
        <w:t>THE BENEFIT OF CREDITORS</w:t>
      </w:r>
    </w:p>
    <w:p w14:paraId="68E418A0" w14:textId="77777777" w:rsidR="00A178AC" w:rsidRPr="00AA3A42" w:rsidRDefault="004E7AC0" w:rsidP="00A66E73">
      <w:pPr>
        <w:widowControl/>
        <w:rPr>
          <w:rFonts w:ascii="DeVinne Txt BT" w:hAnsi="DeVinne Txt BT"/>
          <w:b/>
          <w:bCs/>
          <w:sz w:val="22"/>
          <w:szCs w:val="22"/>
        </w:rPr>
      </w:pPr>
      <w:r>
        <w:rPr>
          <w:rFonts w:ascii="DeVinne Txt BT" w:hAnsi="DeVinne Txt BT"/>
          <w:b/>
          <w:bCs/>
          <w:sz w:val="22"/>
          <w:szCs w:val="22"/>
        </w:rPr>
        <w:tab/>
      </w:r>
      <w:r>
        <w:rPr>
          <w:rFonts w:ascii="DeVinne Txt BT" w:hAnsi="DeVinne Txt BT"/>
          <w:b/>
          <w:bCs/>
          <w:sz w:val="22"/>
          <w:szCs w:val="22"/>
        </w:rPr>
        <w:tab/>
      </w:r>
      <w:r w:rsidR="006736B5" w:rsidRPr="00AA3A42">
        <w:rPr>
          <w:rFonts w:ascii="DeVinne Txt BT" w:hAnsi="DeVinne Txt BT"/>
          <w:b/>
          <w:bCs/>
          <w:sz w:val="22"/>
          <w:szCs w:val="22"/>
        </w:rPr>
        <w:tab/>
      </w:r>
      <w:r w:rsidR="00E722DE" w:rsidRPr="00AA3A42">
        <w:rPr>
          <w:rFonts w:ascii="DeVinne Txt BT" w:hAnsi="DeVinne Txt BT"/>
          <w:b/>
          <w:bCs/>
          <w:sz w:val="22"/>
          <w:szCs w:val="22"/>
        </w:rPr>
        <w:tab/>
      </w:r>
      <w:r w:rsidR="00E722DE" w:rsidRPr="00AA3A42">
        <w:rPr>
          <w:rFonts w:ascii="DeVinne Txt BT" w:hAnsi="DeVinne Txt BT"/>
          <w:b/>
          <w:bCs/>
          <w:sz w:val="22"/>
          <w:szCs w:val="22"/>
        </w:rPr>
        <w:tab/>
      </w:r>
      <w:r w:rsidR="00E722DE" w:rsidRPr="00AA3A42">
        <w:rPr>
          <w:rFonts w:ascii="DeVinne Txt BT" w:hAnsi="DeVinne Txt BT"/>
          <w:b/>
          <w:bCs/>
          <w:sz w:val="22"/>
          <w:szCs w:val="22"/>
        </w:rPr>
        <w:tab/>
      </w:r>
      <w:r w:rsidR="00A178AC" w:rsidRPr="00AA3A42">
        <w:rPr>
          <w:rFonts w:ascii="DeVinne Txt BT" w:hAnsi="DeVinne Txt BT"/>
          <w:sz w:val="22"/>
          <w:szCs w:val="22"/>
        </w:rPr>
        <w:t>)</w:t>
      </w:r>
      <w:r w:rsidR="00A178AC" w:rsidRPr="00AA3A42">
        <w:rPr>
          <w:rFonts w:ascii="DeVinne Txt BT" w:hAnsi="DeVinne Txt BT"/>
          <w:sz w:val="22"/>
          <w:szCs w:val="22"/>
        </w:rPr>
        <w:tab/>
      </w:r>
      <w:r w:rsidR="00A178AC" w:rsidRPr="00AA3A42">
        <w:rPr>
          <w:rFonts w:ascii="DeVinne Txt BT" w:hAnsi="DeVinne Txt BT"/>
          <w:b/>
          <w:bCs/>
          <w:sz w:val="22"/>
          <w:szCs w:val="22"/>
        </w:rPr>
        <w:t>AND DEADLINE FOR</w:t>
      </w:r>
    </w:p>
    <w:p w14:paraId="1191B388" w14:textId="77777777" w:rsidR="00A178AC" w:rsidRPr="00AA3A42" w:rsidRDefault="00A66E73" w:rsidP="00D65F48">
      <w:pPr>
        <w:widowControl/>
        <w:ind w:left="3600" w:firstLine="720"/>
        <w:rPr>
          <w:rFonts w:ascii="DeVinne Txt BT" w:hAnsi="DeVinne Txt BT"/>
          <w:b/>
          <w:bCs/>
          <w:sz w:val="22"/>
          <w:szCs w:val="22"/>
        </w:rPr>
      </w:pPr>
      <w:r w:rsidRPr="00AA3A42">
        <w:rPr>
          <w:rFonts w:ascii="DeVinne Txt BT" w:hAnsi="DeVinne Txt BT"/>
          <w:sz w:val="22"/>
          <w:szCs w:val="22"/>
        </w:rPr>
        <w:t>)</w:t>
      </w:r>
      <w:r w:rsidRPr="00AA3A42">
        <w:rPr>
          <w:rFonts w:ascii="DeVinne Txt BT" w:hAnsi="DeVinne Txt BT"/>
          <w:sz w:val="22"/>
          <w:szCs w:val="22"/>
        </w:rPr>
        <w:tab/>
      </w:r>
      <w:r w:rsidR="00A178AC" w:rsidRPr="00AA3A42">
        <w:rPr>
          <w:rFonts w:ascii="DeVinne Txt BT" w:hAnsi="DeVinne Txt BT"/>
          <w:b/>
          <w:bCs/>
          <w:sz w:val="22"/>
          <w:szCs w:val="22"/>
        </w:rPr>
        <w:t>SUBMITTING CLAIMS</w:t>
      </w:r>
    </w:p>
    <w:p w14:paraId="1DA1101F" w14:textId="77777777" w:rsidR="00974972" w:rsidRPr="00AA3A42" w:rsidRDefault="00E722DE">
      <w:pPr>
        <w:widowControl/>
        <w:rPr>
          <w:rFonts w:ascii="DeVinne Txt BT" w:hAnsi="DeVinne Txt BT"/>
          <w:bCs/>
          <w:sz w:val="22"/>
          <w:szCs w:val="22"/>
        </w:rPr>
      </w:pPr>
      <w:r w:rsidRPr="00AA3A42">
        <w:rPr>
          <w:rFonts w:ascii="DeVinne Txt BT" w:hAnsi="DeVinne Txt BT"/>
          <w:b/>
          <w:bCs/>
          <w:sz w:val="22"/>
          <w:szCs w:val="22"/>
        </w:rPr>
        <w:tab/>
      </w:r>
      <w:r w:rsidR="006736B5" w:rsidRPr="00AA3A42">
        <w:rPr>
          <w:rFonts w:ascii="DeVinne Txt BT" w:hAnsi="DeVinne Txt BT"/>
          <w:b/>
          <w:bCs/>
          <w:sz w:val="22"/>
          <w:szCs w:val="22"/>
        </w:rPr>
        <w:tab/>
      </w:r>
      <w:r w:rsidR="006736B5" w:rsidRPr="00AA3A42">
        <w:rPr>
          <w:rFonts w:ascii="DeVinne Txt BT" w:hAnsi="DeVinne Txt BT"/>
          <w:bCs/>
          <w:sz w:val="22"/>
          <w:szCs w:val="22"/>
        </w:rPr>
        <w:tab/>
      </w:r>
      <w:r w:rsidR="006736B5" w:rsidRPr="00AA3A42">
        <w:rPr>
          <w:rFonts w:ascii="DeVinne Txt BT" w:hAnsi="DeVinne Txt BT"/>
          <w:bCs/>
          <w:sz w:val="22"/>
          <w:szCs w:val="22"/>
        </w:rPr>
        <w:tab/>
      </w:r>
      <w:r w:rsidR="006736B5" w:rsidRPr="00AA3A42">
        <w:rPr>
          <w:rFonts w:ascii="DeVinne Txt BT" w:hAnsi="DeVinne Txt BT"/>
          <w:bCs/>
          <w:sz w:val="22"/>
          <w:szCs w:val="22"/>
        </w:rPr>
        <w:tab/>
      </w:r>
      <w:r w:rsidR="006736B5" w:rsidRPr="00AA3A42">
        <w:rPr>
          <w:rFonts w:ascii="DeVinne Txt BT" w:hAnsi="DeVinne Txt BT"/>
          <w:bCs/>
          <w:sz w:val="22"/>
          <w:szCs w:val="22"/>
        </w:rPr>
        <w:tab/>
      </w:r>
      <w:r w:rsidR="00974972" w:rsidRPr="00AA3A42">
        <w:rPr>
          <w:rFonts w:ascii="DeVinne Txt BT" w:hAnsi="DeVinne Txt BT"/>
          <w:bCs/>
          <w:sz w:val="22"/>
          <w:szCs w:val="22"/>
        </w:rPr>
        <w:t>)</w:t>
      </w:r>
    </w:p>
    <w:p w14:paraId="46F43314" w14:textId="77777777" w:rsidR="00A66E73" w:rsidRPr="00AA3A42" w:rsidRDefault="00A66E73">
      <w:pPr>
        <w:widowControl/>
        <w:rPr>
          <w:rFonts w:ascii="DeVinne Txt BT" w:hAnsi="DeVinne Txt BT"/>
          <w:bCs/>
          <w:sz w:val="22"/>
          <w:szCs w:val="22"/>
        </w:rPr>
      </w:pPr>
      <w:r w:rsidRPr="00AA3A42">
        <w:rPr>
          <w:rFonts w:ascii="DeVinne Txt BT" w:hAnsi="DeVinne Txt BT"/>
          <w:bCs/>
          <w:sz w:val="22"/>
          <w:szCs w:val="22"/>
        </w:rPr>
        <w:t>_______________________________________</w:t>
      </w:r>
      <w:r w:rsidRPr="00AA3A42">
        <w:rPr>
          <w:rFonts w:ascii="DeVinne Txt BT" w:hAnsi="DeVinne Txt BT"/>
          <w:bCs/>
          <w:sz w:val="22"/>
          <w:szCs w:val="22"/>
        </w:rPr>
        <w:tab/>
        <w:t>)</w:t>
      </w:r>
    </w:p>
    <w:p w14:paraId="21585A7D" w14:textId="77777777" w:rsidR="00A178AC" w:rsidRPr="00AA3A42" w:rsidRDefault="00A178AC">
      <w:pPr>
        <w:pStyle w:val="Heading1"/>
        <w:widowControl/>
        <w:rPr>
          <w:sz w:val="22"/>
          <w:szCs w:val="22"/>
        </w:rPr>
      </w:pPr>
    </w:p>
    <w:p w14:paraId="5594272E" w14:textId="77777777" w:rsidR="00A178AC" w:rsidRPr="00676623" w:rsidRDefault="00A178AC">
      <w:pPr>
        <w:rPr>
          <w:caps/>
        </w:rPr>
      </w:pPr>
    </w:p>
    <w:p w14:paraId="2FAFEB46" w14:textId="1C5AD657" w:rsidR="00A178AC" w:rsidRPr="00676623" w:rsidRDefault="00A178AC">
      <w:pPr>
        <w:pStyle w:val="Heading1"/>
        <w:widowControl/>
        <w:rPr>
          <w:caps/>
          <w:sz w:val="22"/>
          <w:szCs w:val="22"/>
        </w:rPr>
      </w:pPr>
      <w:r w:rsidRPr="00676623">
        <w:rPr>
          <w:caps/>
          <w:sz w:val="22"/>
          <w:szCs w:val="22"/>
        </w:rPr>
        <w:t xml:space="preserve">TO ALL CREDITORS AND EQUITYHOLDERS OF </w:t>
      </w:r>
      <w:r w:rsidR="00676623" w:rsidRPr="00676623">
        <w:rPr>
          <w:caps/>
          <w:sz w:val="22"/>
          <w:szCs w:val="22"/>
        </w:rPr>
        <w:t>IEG of Orange County</w:t>
      </w:r>
      <w:r w:rsidR="00FA39DD" w:rsidRPr="00676623">
        <w:rPr>
          <w:caps/>
          <w:sz w:val="22"/>
          <w:szCs w:val="22"/>
        </w:rPr>
        <w:t>,</w:t>
      </w:r>
      <w:r w:rsidR="00C311A7" w:rsidRPr="00676623">
        <w:rPr>
          <w:caps/>
          <w:sz w:val="22"/>
          <w:szCs w:val="22"/>
        </w:rPr>
        <w:t xml:space="preserve"> </w:t>
      </w:r>
      <w:proofErr w:type="gramStart"/>
      <w:r w:rsidR="00403C9B" w:rsidRPr="00676623">
        <w:rPr>
          <w:caps/>
          <w:sz w:val="22"/>
          <w:szCs w:val="22"/>
        </w:rPr>
        <w:t>LLC</w:t>
      </w:r>
      <w:proofErr w:type="gramEnd"/>
      <w:r w:rsidR="00BE0BE4" w:rsidRPr="00676623">
        <w:rPr>
          <w:caps/>
          <w:sz w:val="22"/>
          <w:szCs w:val="22"/>
        </w:rPr>
        <w:t xml:space="preserve"> </w:t>
      </w:r>
      <w:r w:rsidRPr="00676623">
        <w:rPr>
          <w:caps/>
          <w:sz w:val="22"/>
          <w:szCs w:val="22"/>
        </w:rPr>
        <w:t>AND OTHER PARTIES IN INTEREST:</w:t>
      </w:r>
    </w:p>
    <w:p w14:paraId="0AE1B4EC" w14:textId="77777777" w:rsidR="00EB5299" w:rsidRPr="00AA3A42" w:rsidRDefault="00EB5299" w:rsidP="00EB5299"/>
    <w:p w14:paraId="0FE68912" w14:textId="73B3DCCD" w:rsidR="00A178AC" w:rsidRPr="00AA3A42" w:rsidRDefault="00A178AC">
      <w:pPr>
        <w:widowControl/>
        <w:rPr>
          <w:rFonts w:ascii="DeVinne Txt BT" w:hAnsi="DeVinne Txt BT"/>
          <w:sz w:val="22"/>
          <w:szCs w:val="22"/>
        </w:rPr>
      </w:pPr>
      <w:r w:rsidRPr="00AA3A42">
        <w:rPr>
          <w:rFonts w:ascii="DeVinne Txt BT" w:hAnsi="DeVinne Txt BT"/>
          <w:b/>
          <w:bCs/>
          <w:sz w:val="22"/>
          <w:szCs w:val="22"/>
        </w:rPr>
        <w:t>PLEASE TAKE NOTICE</w:t>
      </w:r>
      <w:r w:rsidR="0025529F" w:rsidRPr="00AA3A42">
        <w:rPr>
          <w:rFonts w:ascii="DeVinne Txt BT" w:hAnsi="DeVinne Txt BT"/>
          <w:sz w:val="22"/>
          <w:szCs w:val="22"/>
        </w:rPr>
        <w:t xml:space="preserve"> that on </w:t>
      </w:r>
      <w:r w:rsidR="00676623">
        <w:rPr>
          <w:rFonts w:ascii="DeVinne Txt BT" w:hAnsi="DeVinne Txt BT"/>
          <w:bCs/>
          <w:sz w:val="22"/>
          <w:szCs w:val="22"/>
        </w:rPr>
        <w:t>June 29</w:t>
      </w:r>
      <w:r w:rsidRPr="00AA3A42">
        <w:rPr>
          <w:rFonts w:ascii="DeVinne Txt BT" w:hAnsi="DeVinne Txt BT"/>
          <w:sz w:val="22"/>
          <w:szCs w:val="22"/>
        </w:rPr>
        <w:t>,</w:t>
      </w:r>
      <w:r w:rsidR="00676623">
        <w:rPr>
          <w:rFonts w:ascii="DeVinne Txt BT" w:hAnsi="DeVinne Txt BT"/>
          <w:sz w:val="22"/>
          <w:szCs w:val="22"/>
        </w:rPr>
        <w:t xml:space="preserve"> 2021</w:t>
      </w:r>
      <w:r w:rsidRPr="00AA3A42">
        <w:rPr>
          <w:rFonts w:ascii="DeVinne Txt BT" w:hAnsi="DeVinne Txt BT"/>
          <w:sz w:val="22"/>
          <w:szCs w:val="22"/>
        </w:rPr>
        <w:t xml:space="preserve"> </w:t>
      </w:r>
      <w:r w:rsidR="00676623">
        <w:rPr>
          <w:rFonts w:ascii="DeVinne Txt BT" w:hAnsi="DeVinne Txt BT"/>
          <w:sz w:val="22"/>
          <w:szCs w:val="22"/>
        </w:rPr>
        <w:t>IEG of Orange County</w:t>
      </w:r>
      <w:r w:rsidR="00403C9B">
        <w:rPr>
          <w:rFonts w:ascii="DeVinne Txt BT" w:hAnsi="DeVinne Txt BT"/>
          <w:sz w:val="22"/>
          <w:szCs w:val="22"/>
        </w:rPr>
        <w:t>, LLC</w:t>
      </w:r>
      <w:r w:rsidR="00F3541A" w:rsidRPr="00AA3A42">
        <w:rPr>
          <w:rFonts w:ascii="DeVinne Txt BT" w:hAnsi="DeVinne Txt BT"/>
          <w:sz w:val="22"/>
          <w:szCs w:val="22"/>
        </w:rPr>
        <w:t xml:space="preserve"> </w:t>
      </w:r>
      <w:r w:rsidR="00772058" w:rsidRPr="00AA3A42">
        <w:rPr>
          <w:rFonts w:ascii="DeVinne Txt BT" w:hAnsi="DeVinne Txt BT"/>
          <w:sz w:val="22"/>
          <w:szCs w:val="22"/>
        </w:rPr>
        <w:t>(“</w:t>
      </w:r>
      <w:r w:rsidR="00772058" w:rsidRPr="00AA3A42">
        <w:rPr>
          <w:rFonts w:ascii="DeVinne Txt BT" w:hAnsi="DeVinne Txt BT"/>
          <w:bCs/>
          <w:sz w:val="22"/>
          <w:szCs w:val="22"/>
        </w:rPr>
        <w:t>Assignor</w:t>
      </w:r>
      <w:r w:rsidR="00772058" w:rsidRPr="00AA3A42">
        <w:rPr>
          <w:rFonts w:ascii="DeVinne Txt BT" w:hAnsi="DeVinne Txt BT"/>
          <w:sz w:val="22"/>
          <w:szCs w:val="22"/>
        </w:rPr>
        <w:t xml:space="preserve">”), </w:t>
      </w:r>
      <w:r w:rsidR="00A029A6" w:rsidRPr="00AA3A42">
        <w:rPr>
          <w:rFonts w:ascii="DeVinne Txt BT" w:hAnsi="DeVinne Txt BT"/>
          <w:sz w:val="22"/>
          <w:szCs w:val="22"/>
        </w:rPr>
        <w:t xml:space="preserve">a </w:t>
      </w:r>
      <w:r w:rsidR="00676623">
        <w:rPr>
          <w:rFonts w:ascii="DeVinne Txt BT" w:hAnsi="DeVinne Txt BT"/>
          <w:sz w:val="22"/>
          <w:szCs w:val="22"/>
        </w:rPr>
        <w:t>California</w:t>
      </w:r>
      <w:r w:rsidR="00AA3A42" w:rsidRPr="00AA3A42">
        <w:rPr>
          <w:rFonts w:ascii="DeVinne Txt BT" w:hAnsi="DeVinne Txt BT"/>
          <w:sz w:val="22"/>
          <w:szCs w:val="22"/>
        </w:rPr>
        <w:t xml:space="preserve"> </w:t>
      </w:r>
      <w:r w:rsidR="00A029A6" w:rsidRPr="00AA3A42">
        <w:rPr>
          <w:rFonts w:ascii="DeVinne Txt BT" w:hAnsi="DeVinne Txt BT"/>
          <w:sz w:val="22"/>
          <w:szCs w:val="22"/>
        </w:rPr>
        <w:t>corporation,</w:t>
      </w:r>
      <w:r w:rsidRPr="00AA3A42">
        <w:rPr>
          <w:rFonts w:ascii="DeVinne Txt BT" w:hAnsi="DeVinne Txt BT"/>
          <w:sz w:val="22"/>
          <w:szCs w:val="22"/>
        </w:rPr>
        <w:t xml:space="preserve"> as assignor, made a General Assignment for the Benefit of Creditors (the “Assignment”) to </w:t>
      </w:r>
      <w:r w:rsidR="00676623">
        <w:rPr>
          <w:rFonts w:ascii="DeVinne Txt BT" w:hAnsi="DeVinne Txt BT"/>
          <w:sz w:val="22"/>
          <w:szCs w:val="22"/>
        </w:rPr>
        <w:t>IEG of OC</w:t>
      </w:r>
      <w:r w:rsidR="00B1620D" w:rsidRPr="00AA3A42">
        <w:rPr>
          <w:rFonts w:ascii="DeVinne Txt BT" w:hAnsi="DeVinne Txt BT"/>
          <w:bCs/>
          <w:sz w:val="22"/>
          <w:szCs w:val="22"/>
        </w:rPr>
        <w:t xml:space="preserve"> </w:t>
      </w:r>
      <w:r w:rsidR="006736B5" w:rsidRPr="00AA3A42">
        <w:rPr>
          <w:rFonts w:ascii="DeVinne Txt BT" w:hAnsi="DeVinne Txt BT"/>
          <w:sz w:val="22"/>
          <w:szCs w:val="22"/>
        </w:rPr>
        <w:t>(a</w:t>
      </w:r>
      <w:r w:rsidR="0081365D" w:rsidRPr="00AA3A42">
        <w:rPr>
          <w:rFonts w:ascii="DeVinne Txt BT" w:hAnsi="DeVinne Txt BT"/>
          <w:sz w:val="22"/>
          <w:szCs w:val="22"/>
        </w:rPr>
        <w:t>ssignment fo</w:t>
      </w:r>
      <w:r w:rsidR="006736B5" w:rsidRPr="00AA3A42">
        <w:rPr>
          <w:rFonts w:ascii="DeVinne Txt BT" w:hAnsi="DeVinne Txt BT"/>
          <w:sz w:val="22"/>
          <w:szCs w:val="22"/>
        </w:rPr>
        <w:t>r the benefit of c</w:t>
      </w:r>
      <w:r w:rsidR="0081365D" w:rsidRPr="00AA3A42">
        <w:rPr>
          <w:rFonts w:ascii="DeVinne Txt BT" w:hAnsi="DeVinne Txt BT"/>
          <w:sz w:val="22"/>
          <w:szCs w:val="22"/>
        </w:rPr>
        <w:t>reditors)</w:t>
      </w:r>
      <w:r w:rsidR="0044457D" w:rsidRPr="00AA3A42">
        <w:rPr>
          <w:rFonts w:ascii="DeVinne Txt BT" w:hAnsi="DeVinne Txt BT"/>
          <w:sz w:val="22"/>
          <w:szCs w:val="22"/>
        </w:rPr>
        <w:t>, LLC (</w:t>
      </w:r>
      <w:r w:rsidRPr="00AA3A42">
        <w:rPr>
          <w:rFonts w:ascii="DeVinne Txt BT" w:hAnsi="DeVinne Txt BT"/>
          <w:sz w:val="22"/>
          <w:szCs w:val="22"/>
        </w:rPr>
        <w:t>“Assignee”)</w:t>
      </w:r>
      <w:r w:rsidR="00A029A6" w:rsidRPr="00AA3A42">
        <w:rPr>
          <w:rFonts w:ascii="DeVinne Txt BT" w:hAnsi="DeVinne Txt BT"/>
          <w:sz w:val="22"/>
          <w:szCs w:val="22"/>
        </w:rPr>
        <w:t xml:space="preserve">, a </w:t>
      </w:r>
      <w:r w:rsidR="00AA3A42" w:rsidRPr="00AA3A42">
        <w:rPr>
          <w:rFonts w:ascii="DeVinne Txt BT" w:hAnsi="DeVinne Txt BT"/>
          <w:sz w:val="22"/>
          <w:szCs w:val="22"/>
        </w:rPr>
        <w:t>California</w:t>
      </w:r>
      <w:r w:rsidR="00A029A6" w:rsidRPr="00AA3A42">
        <w:rPr>
          <w:rFonts w:ascii="DeVinne Txt BT" w:hAnsi="DeVinne Txt BT"/>
          <w:sz w:val="22"/>
          <w:szCs w:val="22"/>
        </w:rPr>
        <w:t xml:space="preserve"> limited liability company</w:t>
      </w:r>
      <w:r w:rsidRPr="00AA3A42">
        <w:rPr>
          <w:rFonts w:ascii="DeVinne Txt BT" w:hAnsi="DeVinne Txt BT"/>
          <w:sz w:val="22"/>
          <w:szCs w:val="22"/>
        </w:rPr>
        <w:t xml:space="preserve">, </w:t>
      </w:r>
      <w:r w:rsidR="00794863" w:rsidRPr="00AA3A42">
        <w:rPr>
          <w:rFonts w:ascii="DeVinne Txt BT" w:hAnsi="DeVinne Txt BT"/>
          <w:sz w:val="22"/>
          <w:szCs w:val="22"/>
        </w:rPr>
        <w:t xml:space="preserve">pursuant to </w:t>
      </w:r>
      <w:r w:rsidR="00AA3A42" w:rsidRPr="00AA3A42">
        <w:rPr>
          <w:rFonts w:ascii="DeVinne Txt BT" w:hAnsi="DeVinne Txt BT"/>
          <w:sz w:val="22"/>
          <w:szCs w:val="22"/>
        </w:rPr>
        <w:t>California</w:t>
      </w:r>
      <w:r w:rsidR="007C3B5A" w:rsidRPr="00AA3A42">
        <w:rPr>
          <w:rFonts w:ascii="DeVinne Txt BT" w:hAnsi="DeVinne Txt BT"/>
          <w:bCs/>
          <w:sz w:val="22"/>
          <w:szCs w:val="22"/>
        </w:rPr>
        <w:t xml:space="preserve"> </w:t>
      </w:r>
      <w:r w:rsidR="00794863" w:rsidRPr="00AA3A42">
        <w:rPr>
          <w:rFonts w:ascii="DeVinne Txt BT" w:hAnsi="DeVinne Txt BT"/>
          <w:sz w:val="22"/>
          <w:szCs w:val="22"/>
        </w:rPr>
        <w:t>state law</w:t>
      </w:r>
      <w:r w:rsidR="00A029A6" w:rsidRPr="00AA3A42">
        <w:rPr>
          <w:rFonts w:ascii="DeVinne Txt BT" w:hAnsi="DeVinne Txt BT"/>
          <w:sz w:val="22"/>
          <w:szCs w:val="22"/>
        </w:rPr>
        <w:t>.  Please note that with the exception of the relationship created by the Assignment, and despite their similarity in name, Assignor and Assignee have no corpor</w:t>
      </w:r>
      <w:r w:rsidR="009774C3" w:rsidRPr="00AA3A42">
        <w:rPr>
          <w:rFonts w:ascii="DeVinne Txt BT" w:hAnsi="DeVinne Txt BT"/>
          <w:sz w:val="22"/>
          <w:szCs w:val="22"/>
        </w:rPr>
        <w:t xml:space="preserve">ate affiliation to each other. </w:t>
      </w:r>
      <w:r w:rsidRPr="00AA3A42">
        <w:rPr>
          <w:rFonts w:ascii="DeVinne Txt BT" w:hAnsi="DeVinne Txt BT"/>
          <w:sz w:val="22"/>
          <w:szCs w:val="22"/>
        </w:rPr>
        <w:t xml:space="preserve">A true and correct copy of the document evidencing the Assignment </w:t>
      </w:r>
      <w:r w:rsidR="00772058" w:rsidRPr="00AA3A42">
        <w:rPr>
          <w:rFonts w:ascii="DeVinne Txt BT" w:hAnsi="DeVinne Txt BT"/>
          <w:sz w:val="22"/>
          <w:szCs w:val="22"/>
        </w:rPr>
        <w:t xml:space="preserve">can be requested by mail or downloaded from: </w:t>
      </w:r>
      <w:hyperlink r:id="rId6" w:history="1">
        <w:r w:rsidR="00E00B2B" w:rsidRPr="000D37E7">
          <w:rPr>
            <w:rStyle w:val="Hyperlink"/>
            <w:rFonts w:ascii="DeVinne Txt BT" w:hAnsi="DeVinne Txt BT"/>
            <w:sz w:val="22"/>
            <w:szCs w:val="22"/>
          </w:rPr>
          <w:t>www.tplc-claims.com</w:t>
        </w:r>
      </w:hyperlink>
      <w:r w:rsidR="001C2B1B" w:rsidRPr="00AA3A42">
        <w:rPr>
          <w:rFonts w:ascii="DeVinne Txt BT" w:hAnsi="DeVinne Txt BT"/>
          <w:sz w:val="22"/>
          <w:szCs w:val="22"/>
        </w:rPr>
        <w:t xml:space="preserve">. </w:t>
      </w:r>
      <w:r w:rsidR="00E10FB9" w:rsidRPr="00AA3A42">
        <w:rPr>
          <w:rFonts w:ascii="DeVinne Txt BT" w:hAnsi="DeVinne Txt BT"/>
          <w:sz w:val="22"/>
          <w:szCs w:val="22"/>
        </w:rPr>
        <w:t xml:space="preserve"> </w:t>
      </w:r>
      <w:r w:rsidRPr="00AA3A42">
        <w:rPr>
          <w:rFonts w:ascii="DeVinne Txt BT" w:hAnsi="DeVinne Txt BT"/>
          <w:sz w:val="22"/>
          <w:szCs w:val="22"/>
        </w:rPr>
        <w:t xml:space="preserve">Pursuant to the Assignment, </w:t>
      </w:r>
      <w:r w:rsidR="00772058" w:rsidRPr="00AA3A42">
        <w:rPr>
          <w:rFonts w:ascii="DeVinne Txt BT" w:hAnsi="DeVinne Txt BT"/>
          <w:bCs/>
          <w:sz w:val="22"/>
          <w:szCs w:val="22"/>
        </w:rPr>
        <w:t xml:space="preserve">Assignor </w:t>
      </w:r>
      <w:r w:rsidRPr="00AA3A42">
        <w:rPr>
          <w:rFonts w:ascii="DeVinne Txt BT" w:hAnsi="DeVinne Txt BT"/>
          <w:sz w:val="22"/>
          <w:szCs w:val="22"/>
        </w:rPr>
        <w:t xml:space="preserve">transferred ownership of all of its rights in tangible and intangible assets (collectively, the “Assets”) to </w:t>
      </w:r>
      <w:r w:rsidR="0044457D" w:rsidRPr="00AA3A42">
        <w:rPr>
          <w:rFonts w:ascii="DeVinne Txt BT" w:hAnsi="DeVinne Txt BT"/>
          <w:sz w:val="22"/>
          <w:szCs w:val="22"/>
        </w:rPr>
        <w:t>Assignee</w:t>
      </w:r>
      <w:r w:rsidRPr="00AA3A42">
        <w:rPr>
          <w:rFonts w:ascii="DeVinne Txt BT" w:hAnsi="DeVinne Txt BT"/>
          <w:sz w:val="22"/>
          <w:szCs w:val="22"/>
        </w:rPr>
        <w:t xml:space="preserve"> for liquidation. </w:t>
      </w:r>
      <w:r w:rsidR="0044457D" w:rsidRPr="00AA3A42">
        <w:rPr>
          <w:rFonts w:ascii="DeVinne Txt BT" w:hAnsi="DeVinne Txt BT"/>
          <w:sz w:val="22"/>
          <w:szCs w:val="22"/>
        </w:rPr>
        <w:t xml:space="preserve">Assignee </w:t>
      </w:r>
      <w:r w:rsidRPr="00AA3A42">
        <w:rPr>
          <w:rFonts w:ascii="DeVinne Txt BT" w:hAnsi="DeVinne Txt BT"/>
          <w:sz w:val="22"/>
          <w:szCs w:val="22"/>
        </w:rPr>
        <w:t xml:space="preserve">shall liquidate the Assets, </w:t>
      </w:r>
      <w:r w:rsidR="0000063A" w:rsidRPr="00AA3A42">
        <w:rPr>
          <w:rFonts w:ascii="DeVinne Txt BT" w:hAnsi="DeVinne Txt BT"/>
          <w:sz w:val="22"/>
          <w:szCs w:val="22"/>
        </w:rPr>
        <w:t xml:space="preserve">take acts in furtherance of the </w:t>
      </w:r>
      <w:r w:rsidRPr="00AA3A42">
        <w:rPr>
          <w:rFonts w:ascii="DeVinne Txt BT" w:hAnsi="DeVinne Txt BT"/>
          <w:sz w:val="22"/>
          <w:szCs w:val="22"/>
        </w:rPr>
        <w:t>wind down</w:t>
      </w:r>
      <w:r w:rsidR="0000063A" w:rsidRPr="00AA3A42">
        <w:rPr>
          <w:rFonts w:ascii="DeVinne Txt BT" w:hAnsi="DeVinne Txt BT"/>
          <w:sz w:val="22"/>
          <w:szCs w:val="22"/>
        </w:rPr>
        <w:t xml:space="preserve"> of the</w:t>
      </w:r>
      <w:r w:rsidRPr="00AA3A42">
        <w:rPr>
          <w:rFonts w:ascii="DeVinne Txt BT" w:hAnsi="DeVinne Txt BT"/>
          <w:sz w:val="22"/>
          <w:szCs w:val="22"/>
        </w:rPr>
        <w:t xml:space="preserve"> </w:t>
      </w:r>
      <w:r w:rsidR="00772058" w:rsidRPr="00AA3A42">
        <w:rPr>
          <w:rFonts w:ascii="DeVinne Txt BT" w:hAnsi="DeVinne Txt BT"/>
          <w:bCs/>
          <w:sz w:val="22"/>
          <w:szCs w:val="22"/>
        </w:rPr>
        <w:t>Assignor</w:t>
      </w:r>
      <w:r w:rsidR="007C3B5A" w:rsidRPr="00AA3A42">
        <w:rPr>
          <w:rFonts w:ascii="DeVinne Txt BT" w:hAnsi="DeVinne Txt BT"/>
          <w:b/>
          <w:bCs/>
          <w:sz w:val="22"/>
          <w:szCs w:val="22"/>
        </w:rPr>
        <w:t xml:space="preserve"> </w:t>
      </w:r>
      <w:r w:rsidRPr="00AA3A42">
        <w:rPr>
          <w:rFonts w:ascii="DeVinne Txt BT" w:hAnsi="DeVinne Txt BT"/>
          <w:sz w:val="22"/>
          <w:szCs w:val="22"/>
        </w:rPr>
        <w:t xml:space="preserve">and distribute the net liquidation proceeds to creditors of </w:t>
      </w:r>
      <w:r w:rsidR="00772058" w:rsidRPr="00AA3A42">
        <w:rPr>
          <w:rFonts w:ascii="DeVinne Txt BT" w:hAnsi="DeVinne Txt BT"/>
          <w:bCs/>
          <w:sz w:val="22"/>
          <w:szCs w:val="22"/>
        </w:rPr>
        <w:t>Assignor</w:t>
      </w:r>
      <w:r w:rsidR="007C3B5A" w:rsidRPr="00AA3A42">
        <w:rPr>
          <w:rFonts w:ascii="DeVinne Txt BT" w:hAnsi="DeVinne Txt BT"/>
          <w:b/>
          <w:bCs/>
          <w:sz w:val="22"/>
          <w:szCs w:val="22"/>
        </w:rPr>
        <w:t xml:space="preserve"> </w:t>
      </w:r>
      <w:r w:rsidRPr="00AA3A42">
        <w:rPr>
          <w:rFonts w:ascii="DeVinne Txt BT" w:hAnsi="DeVinne Txt BT"/>
          <w:sz w:val="22"/>
          <w:szCs w:val="22"/>
        </w:rPr>
        <w:t>who timely submit claims as instructed below.</w:t>
      </w:r>
    </w:p>
    <w:p w14:paraId="1A252805" w14:textId="77777777" w:rsidR="00A178AC" w:rsidRPr="00AA3A42" w:rsidRDefault="00A178AC">
      <w:pPr>
        <w:widowControl/>
        <w:ind w:left="720" w:firstLine="720"/>
        <w:rPr>
          <w:rFonts w:ascii="DeVinne Txt BT" w:hAnsi="DeVinne Txt BT"/>
          <w:b/>
          <w:bCs/>
          <w:sz w:val="16"/>
          <w:szCs w:val="16"/>
        </w:rPr>
      </w:pPr>
    </w:p>
    <w:p w14:paraId="1E7D0F4D" w14:textId="3F62CEA6" w:rsidR="00A178AC" w:rsidRPr="00AA3A42" w:rsidRDefault="00A178AC" w:rsidP="008208C6">
      <w:pPr>
        <w:widowControl/>
        <w:rPr>
          <w:rFonts w:ascii="DeVinne Txt BT" w:hAnsi="DeVinne Txt BT"/>
          <w:sz w:val="22"/>
          <w:szCs w:val="22"/>
        </w:rPr>
      </w:pPr>
      <w:r w:rsidRPr="00AA3A42">
        <w:rPr>
          <w:rFonts w:ascii="DeVinne Txt BT" w:hAnsi="DeVinne Txt BT"/>
          <w:b/>
          <w:bCs/>
          <w:sz w:val="22"/>
          <w:szCs w:val="22"/>
        </w:rPr>
        <w:t xml:space="preserve">PLEASE TAKE FURTHER NOTICE that all entities asserting any claim against </w:t>
      </w:r>
      <w:r w:rsidR="00E00B2B">
        <w:rPr>
          <w:rFonts w:ascii="DeVinne Txt BT" w:hAnsi="DeVinne Txt BT"/>
          <w:b/>
          <w:bCs/>
          <w:sz w:val="22"/>
          <w:szCs w:val="22"/>
        </w:rPr>
        <w:t>IEG of Orange County</w:t>
      </w:r>
      <w:r w:rsidR="00FA39DD" w:rsidRPr="00AA3A42">
        <w:rPr>
          <w:rFonts w:ascii="DeVinne Txt BT" w:hAnsi="DeVinne Txt BT"/>
          <w:b/>
          <w:bCs/>
          <w:sz w:val="22"/>
          <w:szCs w:val="22"/>
        </w:rPr>
        <w:t>,</w:t>
      </w:r>
      <w:r w:rsidR="00C311A7" w:rsidRPr="00AA3A42">
        <w:rPr>
          <w:rFonts w:ascii="DeVinne Txt BT" w:hAnsi="DeVinne Txt BT"/>
          <w:b/>
          <w:bCs/>
          <w:sz w:val="22"/>
          <w:szCs w:val="22"/>
        </w:rPr>
        <w:t xml:space="preserve"> </w:t>
      </w:r>
      <w:r w:rsidR="00403C9B">
        <w:rPr>
          <w:rFonts w:ascii="DeVinne Txt BT" w:hAnsi="DeVinne Txt BT"/>
          <w:b/>
          <w:bCs/>
          <w:sz w:val="22"/>
          <w:szCs w:val="22"/>
        </w:rPr>
        <w:t>LLC</w:t>
      </w:r>
      <w:r w:rsidRPr="00AA3A42">
        <w:rPr>
          <w:rFonts w:ascii="DeVinne Txt BT" w:hAnsi="DeVinne Txt BT"/>
          <w:b/>
          <w:bCs/>
          <w:sz w:val="22"/>
          <w:szCs w:val="22"/>
        </w:rPr>
        <w:t xml:space="preserve"> must submit a proof of claim and proper supporting documentation to </w:t>
      </w:r>
      <w:r w:rsidR="00276A96" w:rsidRPr="00AA3A42">
        <w:rPr>
          <w:rFonts w:ascii="DeVinne Txt BT" w:hAnsi="DeVinne Txt BT"/>
          <w:b/>
          <w:bCs/>
          <w:sz w:val="22"/>
          <w:szCs w:val="22"/>
        </w:rPr>
        <w:t>the addressee listed below</w:t>
      </w:r>
      <w:r w:rsidRPr="00AA3A42">
        <w:rPr>
          <w:rFonts w:ascii="DeVinne Txt BT" w:hAnsi="DeVinne Txt BT"/>
          <w:b/>
          <w:bCs/>
          <w:sz w:val="22"/>
          <w:szCs w:val="22"/>
        </w:rPr>
        <w:t xml:space="preserve"> no later than </w:t>
      </w:r>
      <w:r w:rsidR="00E00B2B">
        <w:rPr>
          <w:rFonts w:ascii="DeVinne Txt BT" w:hAnsi="DeVinne Txt BT"/>
          <w:b/>
          <w:bCs/>
          <w:sz w:val="22"/>
          <w:szCs w:val="22"/>
          <w:u w:val="single"/>
        </w:rPr>
        <w:t>December</w:t>
      </w:r>
      <w:r w:rsidR="00403C9B">
        <w:rPr>
          <w:rFonts w:ascii="DeVinne Txt BT" w:hAnsi="DeVinne Txt BT"/>
          <w:b/>
          <w:bCs/>
          <w:sz w:val="22"/>
          <w:szCs w:val="22"/>
          <w:u w:val="single"/>
        </w:rPr>
        <w:t xml:space="preserve"> </w:t>
      </w:r>
      <w:r w:rsidR="00E00B2B">
        <w:rPr>
          <w:rFonts w:ascii="DeVinne Txt BT" w:hAnsi="DeVinne Txt BT"/>
          <w:b/>
          <w:bCs/>
          <w:sz w:val="22"/>
          <w:szCs w:val="22"/>
          <w:u w:val="single"/>
        </w:rPr>
        <w:t>2</w:t>
      </w:r>
      <w:r w:rsidR="00FB5418">
        <w:rPr>
          <w:rFonts w:ascii="DeVinne Txt BT" w:hAnsi="DeVinne Txt BT"/>
          <w:b/>
          <w:bCs/>
          <w:sz w:val="22"/>
          <w:szCs w:val="22"/>
          <w:u w:val="single"/>
        </w:rPr>
        <w:t>6</w:t>
      </w:r>
      <w:r w:rsidR="0000063A" w:rsidRPr="00AA3A42">
        <w:rPr>
          <w:rFonts w:ascii="DeVinne Txt BT" w:hAnsi="DeVinne Txt BT"/>
          <w:b/>
          <w:bCs/>
          <w:sz w:val="22"/>
          <w:szCs w:val="22"/>
          <w:u w:val="single"/>
        </w:rPr>
        <w:t xml:space="preserve">, </w:t>
      </w:r>
      <w:r w:rsidR="00B2121D" w:rsidRPr="00AA3A42">
        <w:rPr>
          <w:rFonts w:ascii="DeVinne Txt BT" w:hAnsi="DeVinne Txt BT"/>
          <w:b/>
          <w:bCs/>
          <w:sz w:val="22"/>
          <w:szCs w:val="22"/>
          <w:u w:val="single"/>
        </w:rPr>
        <w:t>20</w:t>
      </w:r>
      <w:r w:rsidR="00403C9B">
        <w:rPr>
          <w:rFonts w:ascii="DeVinne Txt BT" w:hAnsi="DeVinne Txt BT"/>
          <w:b/>
          <w:bCs/>
          <w:sz w:val="22"/>
          <w:szCs w:val="22"/>
          <w:u w:val="single"/>
        </w:rPr>
        <w:t>2</w:t>
      </w:r>
      <w:r w:rsidR="00FB5418">
        <w:rPr>
          <w:rFonts w:ascii="DeVinne Txt BT" w:hAnsi="DeVinne Txt BT"/>
          <w:b/>
          <w:bCs/>
          <w:sz w:val="22"/>
          <w:szCs w:val="22"/>
          <w:u w:val="single"/>
        </w:rPr>
        <w:t>1</w:t>
      </w:r>
      <w:r w:rsidRPr="00AA3A42">
        <w:rPr>
          <w:rFonts w:ascii="DeVinne Txt BT" w:hAnsi="DeVinne Txt BT"/>
          <w:sz w:val="22"/>
          <w:szCs w:val="22"/>
        </w:rPr>
        <w:t xml:space="preserve">.  A proof of claim form </w:t>
      </w:r>
      <w:r w:rsidR="00772058" w:rsidRPr="00AA3A42">
        <w:rPr>
          <w:rFonts w:ascii="DeVinne Txt BT" w:hAnsi="DeVinne Txt BT"/>
          <w:sz w:val="22"/>
          <w:szCs w:val="22"/>
        </w:rPr>
        <w:t xml:space="preserve">can </w:t>
      </w:r>
      <w:r w:rsidR="0007317B" w:rsidRPr="00AA3A42">
        <w:rPr>
          <w:rFonts w:ascii="DeVinne Txt BT" w:hAnsi="DeVinne Txt BT"/>
          <w:sz w:val="22"/>
          <w:szCs w:val="22"/>
        </w:rPr>
        <w:t xml:space="preserve">be </w:t>
      </w:r>
      <w:r w:rsidR="00772058" w:rsidRPr="00AA3A42">
        <w:rPr>
          <w:rFonts w:ascii="DeVinne Txt BT" w:hAnsi="DeVinne Txt BT"/>
          <w:sz w:val="22"/>
          <w:szCs w:val="22"/>
        </w:rPr>
        <w:t xml:space="preserve">found at: </w:t>
      </w:r>
      <w:hyperlink r:id="rId7" w:history="1">
        <w:r w:rsidR="00FB5418" w:rsidRPr="000D37E7">
          <w:rPr>
            <w:rStyle w:val="Hyperlink"/>
            <w:rFonts w:ascii="DeVinne Txt BT" w:hAnsi="DeVinne Txt BT"/>
            <w:sz w:val="22"/>
            <w:szCs w:val="22"/>
          </w:rPr>
          <w:t>www.tplc-claims.com</w:t>
        </w:r>
      </w:hyperlink>
      <w:r w:rsidR="00AA3A42" w:rsidRPr="00AA3A42">
        <w:rPr>
          <w:rFonts w:ascii="DeVinne Txt BT" w:hAnsi="DeVinne Txt BT"/>
          <w:sz w:val="22"/>
          <w:szCs w:val="22"/>
        </w:rPr>
        <w:t xml:space="preserve"> </w:t>
      </w:r>
      <w:r w:rsidR="00772058" w:rsidRPr="00AA3A42">
        <w:rPr>
          <w:rFonts w:ascii="DeVinne Txt BT" w:hAnsi="DeVinne Txt BT"/>
          <w:sz w:val="22"/>
          <w:szCs w:val="22"/>
        </w:rPr>
        <w:t xml:space="preserve">and completed online.  The form can also be </w:t>
      </w:r>
      <w:r w:rsidR="00FA50D6" w:rsidRPr="00AA3A42">
        <w:rPr>
          <w:rFonts w:ascii="DeVinne Txt BT" w:hAnsi="DeVinne Txt BT"/>
          <w:sz w:val="22"/>
          <w:szCs w:val="22"/>
        </w:rPr>
        <w:t xml:space="preserve">requested by mail or </w:t>
      </w:r>
      <w:r w:rsidR="00772058" w:rsidRPr="00AA3A42">
        <w:rPr>
          <w:rFonts w:ascii="DeVinne Txt BT" w:hAnsi="DeVinne Txt BT"/>
          <w:sz w:val="22"/>
          <w:szCs w:val="22"/>
        </w:rPr>
        <w:t xml:space="preserve">downloaded </w:t>
      </w:r>
      <w:r w:rsidR="00E443DC" w:rsidRPr="00AA3A42">
        <w:rPr>
          <w:rFonts w:ascii="DeVinne Txt BT" w:hAnsi="DeVinne Txt BT"/>
          <w:sz w:val="22"/>
          <w:szCs w:val="22"/>
        </w:rPr>
        <w:t xml:space="preserve">for </w:t>
      </w:r>
      <w:r w:rsidR="00FA50D6" w:rsidRPr="00AA3A42">
        <w:rPr>
          <w:rFonts w:ascii="DeVinne Txt BT" w:hAnsi="DeVinne Txt BT"/>
          <w:sz w:val="22"/>
          <w:szCs w:val="22"/>
        </w:rPr>
        <w:t>complet</w:t>
      </w:r>
      <w:r w:rsidR="00E443DC" w:rsidRPr="00AA3A42">
        <w:rPr>
          <w:rFonts w:ascii="DeVinne Txt BT" w:hAnsi="DeVinne Txt BT"/>
          <w:sz w:val="22"/>
          <w:szCs w:val="22"/>
        </w:rPr>
        <w:t>ion</w:t>
      </w:r>
      <w:r w:rsidR="00FA50D6" w:rsidRPr="00AA3A42">
        <w:rPr>
          <w:rFonts w:ascii="DeVinne Txt BT" w:hAnsi="DeVinne Txt BT"/>
          <w:sz w:val="22"/>
          <w:szCs w:val="22"/>
        </w:rPr>
        <w:t>,</w:t>
      </w:r>
      <w:r w:rsidR="00F01635" w:rsidRPr="00AA3A42">
        <w:rPr>
          <w:rFonts w:ascii="DeVinne Txt BT" w:hAnsi="DeVinne Txt BT"/>
          <w:sz w:val="22"/>
          <w:szCs w:val="22"/>
        </w:rPr>
        <w:t xml:space="preserve"> and</w:t>
      </w:r>
      <w:r w:rsidR="00B53C22" w:rsidRPr="00AA3A42">
        <w:rPr>
          <w:rFonts w:ascii="DeVinne Txt BT" w:hAnsi="DeVinne Txt BT"/>
          <w:sz w:val="22"/>
          <w:szCs w:val="22"/>
        </w:rPr>
        <w:t xml:space="preserve"> sent by United States Postal Service</w:t>
      </w:r>
      <w:r w:rsidR="00C80830">
        <w:rPr>
          <w:rFonts w:ascii="DeVinne Txt BT" w:hAnsi="DeVinne Txt BT"/>
          <w:sz w:val="22"/>
          <w:szCs w:val="22"/>
        </w:rPr>
        <w:t>.</w:t>
      </w:r>
    </w:p>
    <w:p w14:paraId="3EC0BB63" w14:textId="77777777" w:rsidR="00A178AC" w:rsidRPr="00AA3A42" w:rsidRDefault="00A178AC">
      <w:pPr>
        <w:widowControl/>
        <w:rPr>
          <w:rFonts w:ascii="DeVinne Txt BT" w:hAnsi="DeVinne Txt BT"/>
          <w:sz w:val="22"/>
          <w:szCs w:val="22"/>
        </w:rPr>
      </w:pPr>
    </w:p>
    <w:p w14:paraId="02E1AA92" w14:textId="27C9A055" w:rsidR="00B53C22" w:rsidRPr="00AA3A42" w:rsidRDefault="00FB5418" w:rsidP="00FA50D6">
      <w:pPr>
        <w:widowControl/>
        <w:ind w:left="720"/>
        <w:rPr>
          <w:rFonts w:ascii="DeVinne Txt BT" w:hAnsi="DeVinne Txt BT"/>
          <w:b/>
          <w:sz w:val="22"/>
          <w:szCs w:val="22"/>
        </w:rPr>
      </w:pPr>
      <w:r>
        <w:rPr>
          <w:rFonts w:ascii="DeVinne Txt BT" w:hAnsi="DeVinne Txt BT"/>
          <w:b/>
          <w:bCs/>
          <w:sz w:val="22"/>
          <w:szCs w:val="22"/>
        </w:rPr>
        <w:t>IEG of OC</w:t>
      </w:r>
      <w:r w:rsidR="003A7742">
        <w:rPr>
          <w:rFonts w:ascii="DeVinne Txt BT" w:hAnsi="DeVinne Txt BT"/>
          <w:b/>
          <w:bCs/>
          <w:sz w:val="22"/>
          <w:szCs w:val="22"/>
        </w:rPr>
        <w:t xml:space="preserve"> </w:t>
      </w:r>
      <w:r w:rsidR="0081365D" w:rsidRPr="00AA3A42">
        <w:rPr>
          <w:rFonts w:ascii="DeVinne Txt BT" w:hAnsi="DeVinne Txt BT"/>
          <w:b/>
          <w:sz w:val="22"/>
          <w:szCs w:val="22"/>
        </w:rPr>
        <w:t>(</w:t>
      </w:r>
      <w:r w:rsidR="00E722DE" w:rsidRPr="00AA3A42">
        <w:rPr>
          <w:rFonts w:ascii="DeVinne Txt BT" w:hAnsi="DeVinne Txt BT"/>
          <w:b/>
          <w:sz w:val="22"/>
          <w:szCs w:val="22"/>
        </w:rPr>
        <w:t>assignment for the benefit of creditors</w:t>
      </w:r>
      <w:r w:rsidR="0081365D" w:rsidRPr="00AA3A42">
        <w:rPr>
          <w:rFonts w:ascii="DeVinne Txt BT" w:hAnsi="DeVinne Txt BT"/>
          <w:b/>
          <w:sz w:val="22"/>
          <w:szCs w:val="22"/>
        </w:rPr>
        <w:t>)</w:t>
      </w:r>
      <w:r w:rsidR="00276A96" w:rsidRPr="00AA3A42">
        <w:rPr>
          <w:rFonts w:ascii="DeVinne Txt BT" w:hAnsi="DeVinne Txt BT"/>
          <w:b/>
          <w:sz w:val="22"/>
          <w:szCs w:val="22"/>
        </w:rPr>
        <w:t>, LLC</w:t>
      </w:r>
    </w:p>
    <w:p w14:paraId="70358663" w14:textId="77777777" w:rsidR="00F6383D" w:rsidRPr="00F6383D" w:rsidRDefault="00F6383D" w:rsidP="00F6383D">
      <w:pPr>
        <w:widowControl/>
        <w:ind w:left="720"/>
        <w:rPr>
          <w:rFonts w:ascii="DeVinne Txt BT" w:hAnsi="DeVinne Txt BT"/>
          <w:b/>
          <w:sz w:val="22"/>
          <w:szCs w:val="22"/>
          <w:lang w:val="it-IT"/>
        </w:rPr>
      </w:pPr>
      <w:r w:rsidRPr="00F6383D">
        <w:rPr>
          <w:rFonts w:ascii="DeVinne Txt BT" w:hAnsi="DeVinne Txt BT"/>
          <w:b/>
          <w:sz w:val="22"/>
          <w:szCs w:val="22"/>
          <w:lang w:val="it-IT"/>
        </w:rPr>
        <w:t>555 West 5th, Suite 3725</w:t>
      </w:r>
    </w:p>
    <w:p w14:paraId="3A3D8C76" w14:textId="507174F5" w:rsidR="006736B5" w:rsidRPr="00AA3A42" w:rsidRDefault="00F6383D" w:rsidP="00F6383D">
      <w:pPr>
        <w:widowControl/>
        <w:ind w:left="720"/>
        <w:rPr>
          <w:rFonts w:ascii="DeVinne Txt BT" w:hAnsi="DeVinne Txt BT"/>
          <w:b/>
          <w:sz w:val="22"/>
          <w:szCs w:val="22"/>
          <w:lang w:val="it-IT"/>
        </w:rPr>
      </w:pPr>
      <w:r w:rsidRPr="00F6383D">
        <w:rPr>
          <w:rFonts w:ascii="DeVinne Txt BT" w:hAnsi="DeVinne Txt BT"/>
          <w:b/>
          <w:sz w:val="22"/>
          <w:szCs w:val="22"/>
          <w:lang w:val="it-IT"/>
        </w:rPr>
        <w:t xml:space="preserve">Los Angeles, CA  90013  </w:t>
      </w:r>
      <w:r w:rsidR="006736B5" w:rsidRPr="00AA3A42">
        <w:rPr>
          <w:rFonts w:ascii="DeVinne Txt BT" w:hAnsi="DeVinne Txt BT"/>
          <w:b/>
          <w:sz w:val="22"/>
          <w:szCs w:val="22"/>
          <w:lang w:val="it-IT"/>
        </w:rPr>
        <w:t>United States</w:t>
      </w:r>
    </w:p>
    <w:p w14:paraId="1C074676" w14:textId="77777777" w:rsidR="00206CC0" w:rsidRPr="00AA3A42" w:rsidRDefault="00206CC0">
      <w:pPr>
        <w:widowControl/>
        <w:rPr>
          <w:rFonts w:ascii="DeVinne Txt BT" w:hAnsi="DeVinne Txt BT"/>
          <w:b/>
          <w:sz w:val="22"/>
          <w:szCs w:val="22"/>
          <w:lang w:val="it-IT"/>
        </w:rPr>
      </w:pPr>
    </w:p>
    <w:p w14:paraId="5E26F0DC" w14:textId="77777777" w:rsidR="00A178AC" w:rsidRPr="00AA3A42" w:rsidRDefault="00A178AC" w:rsidP="008208C6">
      <w:pPr>
        <w:widowControl/>
        <w:rPr>
          <w:rFonts w:ascii="DeVinne Txt BT" w:hAnsi="DeVinne Txt BT"/>
          <w:sz w:val="22"/>
          <w:szCs w:val="22"/>
        </w:rPr>
      </w:pPr>
      <w:r w:rsidRPr="00AA3A42">
        <w:rPr>
          <w:rFonts w:ascii="DeVinne Txt BT" w:hAnsi="DeVinne Txt BT"/>
          <w:b/>
          <w:bCs/>
          <w:sz w:val="22"/>
          <w:szCs w:val="22"/>
        </w:rPr>
        <w:t xml:space="preserve">PLEASE TAKE FURTHER NOTICE that any claimant who fails to timely submit a Claim in accordance with the instructions set forth above shall be barred from sharing in any distribution of proceeds of the liquidation of the Assets of </w:t>
      </w:r>
      <w:r w:rsidR="00772058" w:rsidRPr="00AA3A42">
        <w:rPr>
          <w:rFonts w:ascii="DeVinne Txt BT" w:hAnsi="DeVinne Txt BT"/>
          <w:b/>
          <w:bCs/>
          <w:sz w:val="22"/>
          <w:szCs w:val="22"/>
        </w:rPr>
        <w:t xml:space="preserve">Assignor </w:t>
      </w:r>
      <w:r w:rsidRPr="00AA3A42">
        <w:rPr>
          <w:rFonts w:ascii="DeVinne Txt BT" w:hAnsi="DeVinne Txt BT"/>
          <w:b/>
          <w:bCs/>
          <w:sz w:val="22"/>
          <w:szCs w:val="22"/>
        </w:rPr>
        <w:t>and shall not receive any payment from the Assignee</w:t>
      </w:r>
      <w:r w:rsidRPr="00AA3A42">
        <w:rPr>
          <w:rFonts w:ascii="DeVinne Txt BT" w:hAnsi="DeVinne Txt BT"/>
          <w:sz w:val="22"/>
          <w:szCs w:val="22"/>
        </w:rPr>
        <w:t xml:space="preserve">.  </w:t>
      </w:r>
    </w:p>
    <w:p w14:paraId="16F31984" w14:textId="77777777" w:rsidR="00A178AC" w:rsidRPr="00AA3A42" w:rsidRDefault="00A178AC">
      <w:pPr>
        <w:widowControl/>
        <w:rPr>
          <w:rFonts w:ascii="DeVinne Txt BT" w:hAnsi="DeVinne Txt BT"/>
          <w:sz w:val="22"/>
          <w:szCs w:val="22"/>
        </w:rPr>
      </w:pPr>
    </w:p>
    <w:p w14:paraId="07269E85" w14:textId="77777777" w:rsidR="00A86342" w:rsidRPr="00AA3A42" w:rsidRDefault="00A86342">
      <w:pPr>
        <w:widowControl/>
        <w:rPr>
          <w:rFonts w:ascii="DeVinne Txt BT" w:hAnsi="DeVinne Txt BT"/>
          <w:sz w:val="22"/>
          <w:szCs w:val="22"/>
        </w:rPr>
      </w:pPr>
    </w:p>
    <w:p w14:paraId="6F9C0551" w14:textId="672DB40B" w:rsidR="00A178AC" w:rsidRDefault="00A178AC" w:rsidP="00206CC0">
      <w:pPr>
        <w:widowControl/>
        <w:ind w:left="3600" w:hanging="3600"/>
        <w:rPr>
          <w:rFonts w:ascii="DeVinne Txt BT" w:hAnsi="DeVinne Txt BT"/>
          <w:sz w:val="22"/>
          <w:szCs w:val="22"/>
        </w:rPr>
      </w:pPr>
      <w:r w:rsidRPr="00AA3A42">
        <w:rPr>
          <w:rFonts w:ascii="DeVinne Txt BT" w:hAnsi="DeVinne Txt BT"/>
          <w:sz w:val="22"/>
          <w:szCs w:val="22"/>
        </w:rPr>
        <w:t>Dated:</w:t>
      </w:r>
      <w:r w:rsidR="00E10FB9" w:rsidRPr="00AA3A42">
        <w:rPr>
          <w:rFonts w:ascii="DeVinne Txt BT" w:hAnsi="DeVinne Txt BT"/>
          <w:sz w:val="22"/>
          <w:szCs w:val="22"/>
        </w:rPr>
        <w:t xml:space="preserve"> </w:t>
      </w:r>
      <w:r w:rsidR="00F6383D">
        <w:rPr>
          <w:rFonts w:ascii="DeVinne Txt BT" w:hAnsi="DeVinne Txt BT"/>
          <w:sz w:val="22"/>
          <w:szCs w:val="22"/>
        </w:rPr>
        <w:t>June</w:t>
      </w:r>
      <w:r w:rsidR="00AA3A42" w:rsidRPr="00AA3A42">
        <w:rPr>
          <w:rFonts w:ascii="DeVinne Txt BT" w:hAnsi="DeVinne Txt BT"/>
          <w:sz w:val="22"/>
          <w:szCs w:val="22"/>
        </w:rPr>
        <w:t xml:space="preserve"> </w:t>
      </w:r>
      <w:r w:rsidR="00F6383D">
        <w:rPr>
          <w:rFonts w:ascii="DeVinne Txt BT" w:hAnsi="DeVinne Txt BT"/>
          <w:sz w:val="22"/>
          <w:szCs w:val="22"/>
        </w:rPr>
        <w:t>29</w:t>
      </w:r>
      <w:r w:rsidR="00AA3A42" w:rsidRPr="00AA3A42">
        <w:rPr>
          <w:rFonts w:ascii="DeVinne Txt BT" w:hAnsi="DeVinne Txt BT"/>
          <w:sz w:val="22"/>
          <w:szCs w:val="22"/>
        </w:rPr>
        <w:t>, 20</w:t>
      </w:r>
      <w:r w:rsidR="00F6383D">
        <w:rPr>
          <w:rFonts w:ascii="DeVinne Txt BT" w:hAnsi="DeVinne Txt BT"/>
          <w:sz w:val="22"/>
          <w:szCs w:val="22"/>
        </w:rPr>
        <w:t>21</w:t>
      </w:r>
      <w:r w:rsidRPr="00AA3A42">
        <w:rPr>
          <w:rFonts w:ascii="DeVinne Txt BT" w:hAnsi="DeVinne Txt BT"/>
          <w:sz w:val="22"/>
          <w:szCs w:val="22"/>
        </w:rPr>
        <w:tab/>
      </w:r>
      <w:r w:rsidR="00F6383D">
        <w:rPr>
          <w:rFonts w:ascii="DeVinne Txt BT" w:hAnsi="DeVinne Txt BT"/>
          <w:b/>
          <w:bCs/>
          <w:sz w:val="22"/>
          <w:szCs w:val="22"/>
        </w:rPr>
        <w:t>IEG</w:t>
      </w:r>
      <w:r w:rsidR="00C80830">
        <w:rPr>
          <w:rFonts w:ascii="DeVinne Txt BT" w:hAnsi="DeVinne Txt BT"/>
          <w:b/>
          <w:bCs/>
          <w:sz w:val="22"/>
          <w:szCs w:val="22"/>
        </w:rPr>
        <w:t xml:space="preserve"> of OC</w:t>
      </w:r>
      <w:r w:rsidR="003A7742">
        <w:rPr>
          <w:rFonts w:ascii="DeVinne Txt BT" w:hAnsi="DeVinne Txt BT"/>
          <w:b/>
          <w:bCs/>
          <w:sz w:val="22"/>
          <w:szCs w:val="22"/>
        </w:rPr>
        <w:t xml:space="preserve"> </w:t>
      </w:r>
      <w:r w:rsidR="006736B5" w:rsidRPr="00AA3A42">
        <w:rPr>
          <w:rFonts w:ascii="DeVinne Txt BT" w:hAnsi="DeVinne Txt BT"/>
          <w:b/>
          <w:bCs/>
          <w:sz w:val="22"/>
          <w:szCs w:val="22"/>
        </w:rPr>
        <w:t>(assignment for the benefit of c</w:t>
      </w:r>
      <w:r w:rsidR="0081365D" w:rsidRPr="00AA3A42">
        <w:rPr>
          <w:rFonts w:ascii="DeVinne Txt BT" w:hAnsi="DeVinne Txt BT"/>
          <w:b/>
          <w:bCs/>
          <w:sz w:val="22"/>
          <w:szCs w:val="22"/>
        </w:rPr>
        <w:t>reditors)</w:t>
      </w:r>
      <w:r w:rsidR="00276A96" w:rsidRPr="00AA3A42">
        <w:rPr>
          <w:rFonts w:ascii="DeVinne Txt BT" w:hAnsi="DeVinne Txt BT"/>
          <w:b/>
          <w:bCs/>
          <w:sz w:val="22"/>
          <w:szCs w:val="22"/>
        </w:rPr>
        <w:t>, LLC</w:t>
      </w:r>
      <w:r w:rsidR="00815283" w:rsidRPr="00AA3A42">
        <w:rPr>
          <w:rFonts w:ascii="DeVinne Txt BT" w:hAnsi="DeVinne Txt BT"/>
          <w:b/>
          <w:bCs/>
          <w:sz w:val="22"/>
          <w:szCs w:val="22"/>
        </w:rPr>
        <w:t>, i</w:t>
      </w:r>
      <w:r w:rsidR="00206CC0" w:rsidRPr="00AA3A42">
        <w:rPr>
          <w:rFonts w:ascii="DeVinne Txt BT" w:hAnsi="DeVinne Txt BT"/>
          <w:b/>
          <w:bCs/>
          <w:sz w:val="22"/>
          <w:szCs w:val="22"/>
        </w:rPr>
        <w:t>n its</w:t>
      </w:r>
      <w:r w:rsidR="00206CC0" w:rsidRPr="001C2B1B">
        <w:rPr>
          <w:rFonts w:ascii="DeVinne Txt BT" w:hAnsi="DeVinne Txt BT"/>
          <w:b/>
          <w:bCs/>
          <w:sz w:val="22"/>
          <w:szCs w:val="22"/>
        </w:rPr>
        <w:t xml:space="preserve"> sole and limited capacity as assignee for the benefit of creditors of </w:t>
      </w:r>
      <w:r w:rsidR="00C80830">
        <w:rPr>
          <w:rFonts w:ascii="DeVinne Txt BT" w:hAnsi="DeVinne Txt BT"/>
          <w:b/>
          <w:bCs/>
          <w:sz w:val="22"/>
          <w:szCs w:val="22"/>
        </w:rPr>
        <w:t>IEG of Orange County</w:t>
      </w:r>
      <w:r w:rsidR="00403C9B">
        <w:rPr>
          <w:rFonts w:ascii="DeVinne Txt BT" w:hAnsi="DeVinne Txt BT"/>
          <w:b/>
          <w:bCs/>
          <w:sz w:val="22"/>
          <w:szCs w:val="22"/>
        </w:rPr>
        <w:t>, LLC</w:t>
      </w:r>
    </w:p>
    <w:p w14:paraId="4F84ECAF" w14:textId="77777777" w:rsidR="00A178AC" w:rsidRDefault="00A178AC">
      <w:pPr>
        <w:widowControl/>
        <w:rPr>
          <w:rFonts w:ascii="DeVinne Txt BT" w:hAnsi="DeVinne Txt BT"/>
          <w:sz w:val="22"/>
          <w:szCs w:val="22"/>
        </w:rPr>
      </w:pPr>
    </w:p>
    <w:p w14:paraId="3978E3F2" w14:textId="77777777" w:rsidR="00A178AC" w:rsidRDefault="00A178AC">
      <w:pPr>
        <w:widowControl/>
        <w:rPr>
          <w:rFonts w:ascii="DeVinne Txt BT" w:hAnsi="DeVinne Txt BT"/>
          <w:sz w:val="22"/>
          <w:szCs w:val="22"/>
        </w:rPr>
      </w:pPr>
    </w:p>
    <w:p w14:paraId="6DCD83BE" w14:textId="143B2F6C" w:rsidR="00A178AC" w:rsidRPr="005324A6" w:rsidRDefault="00A178AC">
      <w:pPr>
        <w:widowControl/>
        <w:ind w:firstLine="3600"/>
        <w:rPr>
          <w:rFonts w:ascii="DeVinne Txt BT" w:hAnsi="DeVinne Txt BT"/>
          <w:sz w:val="22"/>
          <w:szCs w:val="22"/>
          <w:u w:val="single"/>
        </w:rPr>
      </w:pPr>
      <w:r>
        <w:rPr>
          <w:rFonts w:ascii="DeVinne Txt BT" w:hAnsi="DeVinne Txt BT"/>
          <w:sz w:val="22"/>
          <w:szCs w:val="22"/>
        </w:rPr>
        <w:t>By:</w:t>
      </w:r>
      <w:r w:rsidR="005324A6" w:rsidRPr="005324A6">
        <w:rPr>
          <w:rFonts w:ascii="DeVinne Txt BT" w:hAnsi="DeVinne Txt BT"/>
          <w:sz w:val="22"/>
          <w:szCs w:val="22"/>
          <w:u w:val="single"/>
        </w:rPr>
        <w:tab/>
      </w:r>
      <w:r w:rsidR="00772058" w:rsidRPr="005324A6">
        <w:rPr>
          <w:rFonts w:ascii="DeVinne Txt BT" w:hAnsi="DeVinne Txt BT"/>
          <w:sz w:val="22"/>
          <w:szCs w:val="22"/>
          <w:u w:val="single"/>
        </w:rPr>
        <w:t xml:space="preserve">/s/ </w:t>
      </w:r>
      <w:r w:rsidR="00C80830">
        <w:rPr>
          <w:rFonts w:ascii="DeVinne Txt BT" w:hAnsi="DeVinne Txt BT"/>
          <w:sz w:val="22"/>
          <w:szCs w:val="22"/>
          <w:u w:val="single"/>
        </w:rPr>
        <w:t>Jonathan J. Wernick</w:t>
      </w:r>
      <w:r w:rsidR="00772058" w:rsidRPr="005324A6">
        <w:rPr>
          <w:rFonts w:ascii="DeVinne Txt BT" w:hAnsi="DeVinne Txt BT"/>
          <w:sz w:val="22"/>
          <w:szCs w:val="22"/>
          <w:u w:val="single"/>
        </w:rPr>
        <w:tab/>
        <w:t xml:space="preserve"> </w:t>
      </w:r>
    </w:p>
    <w:p w14:paraId="0043FF25" w14:textId="1239C676" w:rsidR="00A178AC" w:rsidRPr="00974972" w:rsidRDefault="00A178AC" w:rsidP="00974972">
      <w:pPr>
        <w:widowControl/>
        <w:ind w:firstLine="2880"/>
        <w:rPr>
          <w:rFonts w:ascii="DeVinne Txt BT" w:hAnsi="DeVinne Txt BT"/>
          <w:sz w:val="22"/>
          <w:szCs w:val="22"/>
        </w:rPr>
      </w:pPr>
      <w:r>
        <w:rPr>
          <w:rFonts w:ascii="DeVinne Txt BT" w:hAnsi="DeVinne Txt BT"/>
          <w:sz w:val="22"/>
          <w:szCs w:val="22"/>
        </w:rPr>
        <w:t xml:space="preserve">      </w:t>
      </w:r>
      <w:r>
        <w:rPr>
          <w:rFonts w:ascii="DeVinne Txt BT" w:hAnsi="DeVinne Txt BT"/>
          <w:sz w:val="22"/>
          <w:szCs w:val="22"/>
        </w:rPr>
        <w:tab/>
      </w:r>
      <w:r>
        <w:rPr>
          <w:rFonts w:ascii="DeVinne Txt BT" w:hAnsi="DeVinne Txt BT"/>
          <w:sz w:val="22"/>
          <w:szCs w:val="22"/>
        </w:rPr>
        <w:tab/>
      </w:r>
      <w:r w:rsidR="00C80830">
        <w:rPr>
          <w:rFonts w:ascii="DeVinne Txt BT" w:hAnsi="DeVinne Txt BT"/>
          <w:sz w:val="22"/>
          <w:szCs w:val="22"/>
        </w:rPr>
        <w:t>JONATHAN J. WERNICK</w:t>
      </w:r>
      <w:r w:rsidR="00285141">
        <w:rPr>
          <w:rFonts w:ascii="DeVinne Txt BT" w:hAnsi="DeVinne Txt BT"/>
          <w:sz w:val="22"/>
          <w:szCs w:val="22"/>
        </w:rPr>
        <w:t xml:space="preserve">, </w:t>
      </w:r>
      <w:r w:rsidR="00FC7C6A">
        <w:rPr>
          <w:rFonts w:ascii="DeVinne Txt BT" w:hAnsi="DeVinne Txt BT"/>
          <w:sz w:val="22"/>
          <w:szCs w:val="22"/>
        </w:rPr>
        <w:t>Manager</w:t>
      </w:r>
    </w:p>
    <w:sectPr w:rsidR="00A178AC" w:rsidRPr="00974972" w:rsidSect="00BD7B4A">
      <w:endnotePr>
        <w:numFmt w:val="decimal"/>
      </w:endnotePr>
      <w:pgSz w:w="12240" w:h="15840"/>
      <w:pgMar w:top="720" w:right="1800" w:bottom="316" w:left="1800" w:header="720" w:footer="31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C24CA" w14:textId="77777777" w:rsidR="0038219F" w:rsidRDefault="0038219F">
      <w:r>
        <w:separator/>
      </w:r>
    </w:p>
  </w:endnote>
  <w:endnote w:type="continuationSeparator" w:id="0">
    <w:p w14:paraId="42F493AD" w14:textId="77777777" w:rsidR="0038219F" w:rsidRDefault="0038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inne Txt BT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DBE97" w14:textId="77777777" w:rsidR="0038219F" w:rsidRDefault="0038219F">
      <w:r>
        <w:separator/>
      </w:r>
    </w:p>
  </w:footnote>
  <w:footnote w:type="continuationSeparator" w:id="0">
    <w:p w14:paraId="06EE968A" w14:textId="77777777" w:rsidR="0038219F" w:rsidRDefault="00382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8C"/>
    <w:rsid w:val="0000063A"/>
    <w:rsid w:val="00001D5A"/>
    <w:rsid w:val="00004D0F"/>
    <w:rsid w:val="00026AC8"/>
    <w:rsid w:val="00031D20"/>
    <w:rsid w:val="00041DA6"/>
    <w:rsid w:val="00063F60"/>
    <w:rsid w:val="0007317B"/>
    <w:rsid w:val="00076623"/>
    <w:rsid w:val="000848EC"/>
    <w:rsid w:val="00091BEE"/>
    <w:rsid w:val="000B4DA6"/>
    <w:rsid w:val="000B5B99"/>
    <w:rsid w:val="00117B5A"/>
    <w:rsid w:val="00130178"/>
    <w:rsid w:val="00136ECF"/>
    <w:rsid w:val="001B1820"/>
    <w:rsid w:val="001C2B1B"/>
    <w:rsid w:val="001C7FB3"/>
    <w:rsid w:val="001D62C4"/>
    <w:rsid w:val="00206CC0"/>
    <w:rsid w:val="00224ACE"/>
    <w:rsid w:val="00230D94"/>
    <w:rsid w:val="0024232D"/>
    <w:rsid w:val="0025529F"/>
    <w:rsid w:val="00276A96"/>
    <w:rsid w:val="00285141"/>
    <w:rsid w:val="002B0EFF"/>
    <w:rsid w:val="002D177C"/>
    <w:rsid w:val="002E59A4"/>
    <w:rsid w:val="003363F9"/>
    <w:rsid w:val="003364B4"/>
    <w:rsid w:val="003372E2"/>
    <w:rsid w:val="00342494"/>
    <w:rsid w:val="0034534B"/>
    <w:rsid w:val="00345F27"/>
    <w:rsid w:val="00355B7E"/>
    <w:rsid w:val="00367643"/>
    <w:rsid w:val="00370A73"/>
    <w:rsid w:val="00373E82"/>
    <w:rsid w:val="00376458"/>
    <w:rsid w:val="0038219F"/>
    <w:rsid w:val="00392B54"/>
    <w:rsid w:val="00393BB1"/>
    <w:rsid w:val="003A7742"/>
    <w:rsid w:val="003C271F"/>
    <w:rsid w:val="003C6293"/>
    <w:rsid w:val="003F2F26"/>
    <w:rsid w:val="003F4C92"/>
    <w:rsid w:val="003F6D16"/>
    <w:rsid w:val="00403C9B"/>
    <w:rsid w:val="00404023"/>
    <w:rsid w:val="00416E97"/>
    <w:rsid w:val="004258F8"/>
    <w:rsid w:val="004416B9"/>
    <w:rsid w:val="0044457D"/>
    <w:rsid w:val="00466638"/>
    <w:rsid w:val="00496A86"/>
    <w:rsid w:val="004A4763"/>
    <w:rsid w:val="004D104C"/>
    <w:rsid w:val="004D5341"/>
    <w:rsid w:val="004E5E92"/>
    <w:rsid w:val="004E7AC0"/>
    <w:rsid w:val="0050723F"/>
    <w:rsid w:val="00507980"/>
    <w:rsid w:val="00531B15"/>
    <w:rsid w:val="005324A6"/>
    <w:rsid w:val="005360AB"/>
    <w:rsid w:val="00570A35"/>
    <w:rsid w:val="00581F7A"/>
    <w:rsid w:val="00593969"/>
    <w:rsid w:val="005A2F7D"/>
    <w:rsid w:val="005B0F65"/>
    <w:rsid w:val="005B6521"/>
    <w:rsid w:val="005C226F"/>
    <w:rsid w:val="005E5DD0"/>
    <w:rsid w:val="0060472B"/>
    <w:rsid w:val="0060548B"/>
    <w:rsid w:val="0061768C"/>
    <w:rsid w:val="00623C80"/>
    <w:rsid w:val="00671524"/>
    <w:rsid w:val="00671827"/>
    <w:rsid w:val="006736B5"/>
    <w:rsid w:val="00676623"/>
    <w:rsid w:val="00680493"/>
    <w:rsid w:val="0068679D"/>
    <w:rsid w:val="00686F11"/>
    <w:rsid w:val="006870CC"/>
    <w:rsid w:val="00687F9C"/>
    <w:rsid w:val="0069061F"/>
    <w:rsid w:val="006B6354"/>
    <w:rsid w:val="006F31E6"/>
    <w:rsid w:val="006F6991"/>
    <w:rsid w:val="00701FA0"/>
    <w:rsid w:val="00702E81"/>
    <w:rsid w:val="00705BC3"/>
    <w:rsid w:val="00715556"/>
    <w:rsid w:val="00762D17"/>
    <w:rsid w:val="00772058"/>
    <w:rsid w:val="00794863"/>
    <w:rsid w:val="007C3B5A"/>
    <w:rsid w:val="007F3518"/>
    <w:rsid w:val="00806641"/>
    <w:rsid w:val="0081365D"/>
    <w:rsid w:val="00815283"/>
    <w:rsid w:val="008208C6"/>
    <w:rsid w:val="00820C61"/>
    <w:rsid w:val="0083168A"/>
    <w:rsid w:val="00837F50"/>
    <w:rsid w:val="00890C62"/>
    <w:rsid w:val="008B56A4"/>
    <w:rsid w:val="008B62CE"/>
    <w:rsid w:val="008F5DB2"/>
    <w:rsid w:val="00925A2B"/>
    <w:rsid w:val="00951AA5"/>
    <w:rsid w:val="00974427"/>
    <w:rsid w:val="00974972"/>
    <w:rsid w:val="009754AF"/>
    <w:rsid w:val="009774C3"/>
    <w:rsid w:val="0099495C"/>
    <w:rsid w:val="009B12C9"/>
    <w:rsid w:val="009D240C"/>
    <w:rsid w:val="009E2802"/>
    <w:rsid w:val="00A029A6"/>
    <w:rsid w:val="00A03922"/>
    <w:rsid w:val="00A178AC"/>
    <w:rsid w:val="00A17F89"/>
    <w:rsid w:val="00A44428"/>
    <w:rsid w:val="00A62FEA"/>
    <w:rsid w:val="00A66E73"/>
    <w:rsid w:val="00A86342"/>
    <w:rsid w:val="00AA3A42"/>
    <w:rsid w:val="00AB64AF"/>
    <w:rsid w:val="00AF4EEC"/>
    <w:rsid w:val="00B0067C"/>
    <w:rsid w:val="00B1620D"/>
    <w:rsid w:val="00B2121D"/>
    <w:rsid w:val="00B4428A"/>
    <w:rsid w:val="00B45EAF"/>
    <w:rsid w:val="00B53C22"/>
    <w:rsid w:val="00B63F4A"/>
    <w:rsid w:val="00B67589"/>
    <w:rsid w:val="00B72C89"/>
    <w:rsid w:val="00B72FA4"/>
    <w:rsid w:val="00BA7DAC"/>
    <w:rsid w:val="00BD0E33"/>
    <w:rsid w:val="00BD7B4A"/>
    <w:rsid w:val="00BE0BE4"/>
    <w:rsid w:val="00BE4CEF"/>
    <w:rsid w:val="00BF5BB5"/>
    <w:rsid w:val="00C12693"/>
    <w:rsid w:val="00C1317F"/>
    <w:rsid w:val="00C1498A"/>
    <w:rsid w:val="00C21520"/>
    <w:rsid w:val="00C25949"/>
    <w:rsid w:val="00C311A7"/>
    <w:rsid w:val="00C36172"/>
    <w:rsid w:val="00C47219"/>
    <w:rsid w:val="00C47EA7"/>
    <w:rsid w:val="00C501AF"/>
    <w:rsid w:val="00C605DC"/>
    <w:rsid w:val="00C67082"/>
    <w:rsid w:val="00C80830"/>
    <w:rsid w:val="00CB69EC"/>
    <w:rsid w:val="00CC0D6C"/>
    <w:rsid w:val="00CC7D7A"/>
    <w:rsid w:val="00CE1415"/>
    <w:rsid w:val="00CE206E"/>
    <w:rsid w:val="00CF2ED3"/>
    <w:rsid w:val="00D146C2"/>
    <w:rsid w:val="00D40064"/>
    <w:rsid w:val="00D4242A"/>
    <w:rsid w:val="00D55C77"/>
    <w:rsid w:val="00D57F76"/>
    <w:rsid w:val="00D65F48"/>
    <w:rsid w:val="00D761A8"/>
    <w:rsid w:val="00DB06E1"/>
    <w:rsid w:val="00E00B2B"/>
    <w:rsid w:val="00E10FB9"/>
    <w:rsid w:val="00E16E31"/>
    <w:rsid w:val="00E16ED4"/>
    <w:rsid w:val="00E23071"/>
    <w:rsid w:val="00E43099"/>
    <w:rsid w:val="00E443DC"/>
    <w:rsid w:val="00E505BE"/>
    <w:rsid w:val="00E51A0C"/>
    <w:rsid w:val="00E6143F"/>
    <w:rsid w:val="00E722DE"/>
    <w:rsid w:val="00E95142"/>
    <w:rsid w:val="00EA20CA"/>
    <w:rsid w:val="00EA687F"/>
    <w:rsid w:val="00EB1D18"/>
    <w:rsid w:val="00EB5299"/>
    <w:rsid w:val="00EC3E20"/>
    <w:rsid w:val="00ED564C"/>
    <w:rsid w:val="00EF0C9B"/>
    <w:rsid w:val="00F01635"/>
    <w:rsid w:val="00F3541A"/>
    <w:rsid w:val="00F44E37"/>
    <w:rsid w:val="00F61E3D"/>
    <w:rsid w:val="00F6383D"/>
    <w:rsid w:val="00F63B6D"/>
    <w:rsid w:val="00FA39DD"/>
    <w:rsid w:val="00FA4801"/>
    <w:rsid w:val="00FA50D6"/>
    <w:rsid w:val="00FB5418"/>
    <w:rsid w:val="00FC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66291"/>
  <w15:docId w15:val="{7C3CBC19-6E28-4441-A41E-1FC75BE2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7B4A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BD7B4A"/>
    <w:pPr>
      <w:outlineLvl w:val="0"/>
    </w:pPr>
    <w:rPr>
      <w:rFonts w:ascii="DeVinne Txt BT" w:hAnsi="DeVinne Txt BT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D7B4A"/>
  </w:style>
  <w:style w:type="paragraph" w:customStyle="1" w:styleId="BodyTextIn">
    <w:name w:val="Body Text In"/>
    <w:basedOn w:val="Normal"/>
    <w:rsid w:val="00BD7B4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3600"/>
    </w:pPr>
    <w:rPr>
      <w:rFonts w:ascii="DeVinne Txt BT" w:hAnsi="DeVinne Txt BT"/>
      <w:color w:val="000000"/>
      <w:sz w:val="22"/>
      <w:szCs w:val="22"/>
    </w:rPr>
  </w:style>
  <w:style w:type="paragraph" w:styleId="Header">
    <w:name w:val="header"/>
    <w:basedOn w:val="Normal"/>
    <w:rsid w:val="00BD7B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7B4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D7B4A"/>
    <w:pPr>
      <w:widowControl/>
      <w:autoSpaceDE/>
      <w:autoSpaceDN/>
      <w:adjustRightInd/>
    </w:pPr>
    <w:rPr>
      <w:color w:val="000000"/>
      <w:sz w:val="16"/>
      <w:szCs w:val="15"/>
    </w:rPr>
  </w:style>
  <w:style w:type="paragraph" w:styleId="BalloonText">
    <w:name w:val="Balloon Text"/>
    <w:basedOn w:val="Normal"/>
    <w:link w:val="BalloonTextChar"/>
    <w:rsid w:val="00FA39D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A39DD"/>
    <w:rPr>
      <w:rFonts w:ascii="Tahoma" w:hAnsi="Tahoma" w:cs="Tahoma"/>
      <w:sz w:val="16"/>
      <w:szCs w:val="16"/>
    </w:rPr>
  </w:style>
  <w:style w:type="character" w:styleId="Hyperlink">
    <w:name w:val="Hyperlink"/>
    <w:rsid w:val="00B53C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B1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4E7A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plc-claims.com/IEGOF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plc-claims.com/IEGOFOC/document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   , 2001</vt:lpstr>
    </vt:vector>
  </TitlesOfParts>
  <Company>S.K.B.R.</Company>
  <LinksUpToDate>false</LinksUpToDate>
  <CharactersWithSpaces>2542</CharactersWithSpaces>
  <SharedDoc>false</SharedDoc>
  <HLinks>
    <vt:vector size="12" baseType="variant">
      <vt:variant>
        <vt:i4>4980748</vt:i4>
      </vt:variant>
      <vt:variant>
        <vt:i4>3</vt:i4>
      </vt:variant>
      <vt:variant>
        <vt:i4>0</vt:i4>
      </vt:variant>
      <vt:variant>
        <vt:i4>5</vt:i4>
      </vt:variant>
      <vt:variant>
        <vt:lpwstr>http://www.proofofclaims.com/</vt:lpwstr>
      </vt:variant>
      <vt:variant>
        <vt:lpwstr/>
      </vt:variant>
      <vt:variant>
        <vt:i4>4980748</vt:i4>
      </vt:variant>
      <vt:variant>
        <vt:i4>0</vt:i4>
      </vt:variant>
      <vt:variant>
        <vt:i4>0</vt:i4>
      </vt:variant>
      <vt:variant>
        <vt:i4>5</vt:i4>
      </vt:variant>
      <vt:variant>
        <vt:lpwstr>http://www.proofofclaims.com/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   , 2001</dc:title>
  <dc:creator>Client</dc:creator>
  <cp:lastModifiedBy>Lindsey Neitzel</cp:lastModifiedBy>
  <cp:revision>3</cp:revision>
  <cp:lastPrinted>2011-10-31T18:00:00Z</cp:lastPrinted>
  <dcterms:created xsi:type="dcterms:W3CDTF">2021-07-19T21:39:00Z</dcterms:created>
  <dcterms:modified xsi:type="dcterms:W3CDTF">2021-07-20T17:26:00Z</dcterms:modified>
</cp:coreProperties>
</file>