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2B79" w14:textId="77124D5C" w:rsidR="00E55946" w:rsidRDefault="000C4D4C" w:rsidP="000C4D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Birdville Area Youth Futbol Alliance </w:t>
      </w:r>
    </w:p>
    <w:p w14:paraId="5CCE5542" w14:textId="3A09F9D2" w:rsidR="000C4D4C" w:rsidRDefault="000C4D4C" w:rsidP="000C4D4C">
      <w:pPr>
        <w:jc w:val="center"/>
        <w:rPr>
          <w:sz w:val="40"/>
          <w:szCs w:val="40"/>
        </w:rPr>
      </w:pPr>
      <w:r>
        <w:rPr>
          <w:sz w:val="40"/>
          <w:szCs w:val="40"/>
        </w:rPr>
        <w:t>(BAYFA)</w:t>
      </w:r>
    </w:p>
    <w:p w14:paraId="44DE64B4" w14:textId="43F55AEE" w:rsidR="000C4D4C" w:rsidRDefault="00BA1B7E" w:rsidP="000C4D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2023-2024 </w:t>
      </w:r>
      <w:r w:rsidR="000C4D4C">
        <w:rPr>
          <w:sz w:val="40"/>
          <w:szCs w:val="40"/>
        </w:rPr>
        <w:t>Coaches Rule Book</w:t>
      </w:r>
    </w:p>
    <w:p w14:paraId="4F78CD78" w14:textId="43E83ED4" w:rsidR="000C4D4C" w:rsidRDefault="000C4D4C" w:rsidP="00584224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Coaches welcome to BAYFA! We are glad you have decided to take time from your life to have a positive impact on lives of young kids in our community. BAYFA is a recreational soccer league that plays in NMCSL (Northern Mid Cities Soccer League) and a member of NTSSA (North Texas Sate Soccer Association) which is a member of the US Soccer Federation.</w:t>
      </w:r>
    </w:p>
    <w:p w14:paraId="5FAC296E" w14:textId="72FB40DF" w:rsidR="00584224" w:rsidRDefault="00584224" w:rsidP="00BA1B7E">
      <w:pPr>
        <w:ind w:firstLine="720"/>
        <w:rPr>
          <w:sz w:val="28"/>
          <w:szCs w:val="28"/>
        </w:rPr>
      </w:pPr>
      <w:r>
        <w:rPr>
          <w:sz w:val="28"/>
          <w:szCs w:val="28"/>
        </w:rPr>
        <w:t>BAYFA strives for voluntary compliance with all rules, but can and will initiate A&amp;D hearings. All complaints filed with the BAYFA VP (Chair of A&amp;D) will be investigated and a determination by the A&amp;D Chair will be made whether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call a hearing. </w:t>
      </w:r>
    </w:p>
    <w:p w14:paraId="2DC4856D" w14:textId="151198D8" w:rsidR="000C4D4C" w:rsidRDefault="000C4D4C" w:rsidP="00584224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have compiled several common rules that are often overlooked.</w:t>
      </w:r>
      <w:r w:rsidR="008E4C55">
        <w:rPr>
          <w:sz w:val="28"/>
          <w:szCs w:val="28"/>
        </w:rPr>
        <w:t xml:space="preserve"> Failure to comply with any of these, or any other BAYFA, NMCSL, NTSSA by-laws </w:t>
      </w:r>
      <w:r w:rsidR="00817917">
        <w:rPr>
          <w:sz w:val="28"/>
          <w:szCs w:val="28"/>
        </w:rPr>
        <w:t>may</w:t>
      </w:r>
      <w:r w:rsidR="008E4C55">
        <w:rPr>
          <w:sz w:val="28"/>
          <w:szCs w:val="28"/>
        </w:rPr>
        <w:t xml:space="preserve"> result in an A &amp; D hearing.</w:t>
      </w:r>
    </w:p>
    <w:p w14:paraId="7CEDFDEE" w14:textId="77777777" w:rsidR="009E3E90" w:rsidRDefault="009E3E90" w:rsidP="000C4D4C">
      <w:pPr>
        <w:rPr>
          <w:sz w:val="28"/>
          <w:szCs w:val="28"/>
        </w:rPr>
      </w:pPr>
    </w:p>
    <w:p w14:paraId="4FDA5FF8" w14:textId="77777777" w:rsidR="008E4C55" w:rsidRDefault="000C4D4C" w:rsidP="00584224">
      <w:pPr>
        <w:jc w:val="center"/>
        <w:rPr>
          <w:sz w:val="28"/>
          <w:szCs w:val="28"/>
        </w:rPr>
      </w:pPr>
      <w:r w:rsidRPr="000C4D4C">
        <w:rPr>
          <w:sz w:val="28"/>
          <w:szCs w:val="28"/>
        </w:rPr>
        <w:t>Fair Play</w:t>
      </w:r>
    </w:p>
    <w:p w14:paraId="72A1C784" w14:textId="71AD1932" w:rsidR="008E4C55" w:rsidRDefault="008E4C55" w:rsidP="008E4C5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BAYFA is a Recreational League</w:t>
      </w:r>
      <w:r w:rsidR="00817917">
        <w:rPr>
          <w:sz w:val="28"/>
          <w:szCs w:val="28"/>
        </w:rPr>
        <w:t>. Starting with U11</w:t>
      </w:r>
      <w:r>
        <w:rPr>
          <w:sz w:val="28"/>
          <w:szCs w:val="28"/>
        </w:rPr>
        <w:t xml:space="preserve"> no player registered on a competitive soccer team may play on a BAYFA </w:t>
      </w:r>
      <w:r w:rsidR="008D571C">
        <w:rPr>
          <w:sz w:val="28"/>
          <w:szCs w:val="28"/>
        </w:rPr>
        <w:t xml:space="preserve">recreational </w:t>
      </w:r>
      <w:r>
        <w:rPr>
          <w:sz w:val="28"/>
          <w:szCs w:val="28"/>
        </w:rPr>
        <w:t>team.</w:t>
      </w:r>
    </w:p>
    <w:p w14:paraId="2C51FA13" w14:textId="4EC18F42" w:rsidR="008E4C55" w:rsidRDefault="008E4C55" w:rsidP="008E4C5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E4C55">
        <w:rPr>
          <w:sz w:val="28"/>
          <w:szCs w:val="28"/>
        </w:rPr>
        <w:t>Coaches will be held reasonable for enforcing this rule</w:t>
      </w:r>
    </w:p>
    <w:p w14:paraId="3C9902EB" w14:textId="77777777" w:rsidR="008E4C55" w:rsidRPr="008E4C55" w:rsidRDefault="008E4C55" w:rsidP="008E4C55">
      <w:pPr>
        <w:pStyle w:val="ListParagraph"/>
        <w:rPr>
          <w:sz w:val="28"/>
          <w:szCs w:val="28"/>
        </w:rPr>
      </w:pPr>
    </w:p>
    <w:p w14:paraId="30119DF0" w14:textId="77777777" w:rsidR="00BA1B7E" w:rsidRDefault="000C4D4C" w:rsidP="00BA1B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4C55">
        <w:rPr>
          <w:sz w:val="28"/>
          <w:szCs w:val="28"/>
        </w:rPr>
        <w:t>All Players will receive 50% playing time in every game</w:t>
      </w:r>
      <w:r w:rsidR="00DE16AE" w:rsidRPr="008E4C55">
        <w:rPr>
          <w:sz w:val="28"/>
          <w:szCs w:val="28"/>
        </w:rPr>
        <w:t>.</w:t>
      </w:r>
    </w:p>
    <w:p w14:paraId="587C3E8F" w14:textId="4D90336C" w:rsidR="000C4D4C" w:rsidRDefault="000C4D4C" w:rsidP="00BA1B7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A1B7E">
        <w:rPr>
          <w:sz w:val="28"/>
          <w:szCs w:val="28"/>
        </w:rPr>
        <w:t>A player may receive less than 50% of playing time in a game for discipline reasons, if</w:t>
      </w:r>
      <w:r w:rsidR="00D62999" w:rsidRPr="00BA1B7E">
        <w:rPr>
          <w:sz w:val="28"/>
          <w:szCs w:val="28"/>
        </w:rPr>
        <w:t xml:space="preserve"> the following conditions are meet prior to the game</w:t>
      </w:r>
      <w:r w:rsidRPr="00BA1B7E">
        <w:rPr>
          <w:sz w:val="28"/>
          <w:szCs w:val="28"/>
        </w:rPr>
        <w:t>:</w:t>
      </w:r>
    </w:p>
    <w:p w14:paraId="26F83DC4" w14:textId="77777777" w:rsidR="00BA1B7E" w:rsidRDefault="00584224" w:rsidP="00BA1B7E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A1B7E">
        <w:rPr>
          <w:sz w:val="28"/>
          <w:szCs w:val="28"/>
        </w:rPr>
        <w:t>T</w:t>
      </w:r>
      <w:r w:rsidR="000C4D4C" w:rsidRPr="00BA1B7E">
        <w:rPr>
          <w:sz w:val="28"/>
          <w:szCs w:val="28"/>
        </w:rPr>
        <w:t xml:space="preserve">he Coach receives written permission from </w:t>
      </w:r>
      <w:r w:rsidR="00D62999" w:rsidRPr="00BA1B7E">
        <w:rPr>
          <w:sz w:val="28"/>
          <w:szCs w:val="28"/>
        </w:rPr>
        <w:t>the appropriate</w:t>
      </w:r>
      <w:r w:rsidR="000C4D4C" w:rsidRPr="00BA1B7E">
        <w:rPr>
          <w:sz w:val="28"/>
          <w:szCs w:val="28"/>
        </w:rPr>
        <w:t xml:space="preserve"> age group commissioner prior to the match.</w:t>
      </w:r>
    </w:p>
    <w:p w14:paraId="1DCA0290" w14:textId="277AA427" w:rsidR="00584224" w:rsidRPr="00BA1B7E" w:rsidRDefault="000C4D4C" w:rsidP="00BA1B7E">
      <w:pPr>
        <w:pStyle w:val="ListParagraph"/>
        <w:numPr>
          <w:ilvl w:val="5"/>
          <w:numId w:val="2"/>
        </w:numPr>
        <w:rPr>
          <w:sz w:val="28"/>
          <w:szCs w:val="28"/>
        </w:rPr>
      </w:pPr>
      <w:r w:rsidRPr="00BA1B7E">
        <w:rPr>
          <w:sz w:val="28"/>
          <w:szCs w:val="28"/>
        </w:rPr>
        <w:t>Informs the player</w:t>
      </w:r>
      <w:r w:rsidR="00584224" w:rsidRPr="00BA1B7E">
        <w:rPr>
          <w:sz w:val="28"/>
          <w:szCs w:val="28"/>
        </w:rPr>
        <w:t>, their</w:t>
      </w:r>
      <w:r w:rsidRPr="00BA1B7E">
        <w:rPr>
          <w:sz w:val="28"/>
          <w:szCs w:val="28"/>
        </w:rPr>
        <w:t xml:space="preserve"> guardian</w:t>
      </w:r>
      <w:r w:rsidR="00584224" w:rsidRPr="00BA1B7E">
        <w:rPr>
          <w:sz w:val="28"/>
          <w:szCs w:val="28"/>
        </w:rPr>
        <w:t>, and the referee</w:t>
      </w:r>
      <w:r w:rsidRPr="00BA1B7E">
        <w:rPr>
          <w:sz w:val="28"/>
          <w:szCs w:val="28"/>
        </w:rPr>
        <w:t xml:space="preserve"> prior to the match</w:t>
      </w:r>
      <w:r w:rsidR="00D62999" w:rsidRPr="00BA1B7E">
        <w:rPr>
          <w:sz w:val="28"/>
          <w:szCs w:val="28"/>
        </w:rPr>
        <w:t>.</w:t>
      </w:r>
    </w:p>
    <w:p w14:paraId="00F551E2" w14:textId="77777777" w:rsidR="00DE16AE" w:rsidRDefault="00DE16AE" w:rsidP="00DE16AE">
      <w:pPr>
        <w:rPr>
          <w:sz w:val="28"/>
          <w:szCs w:val="28"/>
        </w:rPr>
      </w:pPr>
    </w:p>
    <w:p w14:paraId="476BB186" w14:textId="6E698717" w:rsidR="00DE16AE" w:rsidRDefault="00F229FA" w:rsidP="005842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Fields</w:t>
      </w:r>
      <w:r w:rsidR="008E4C55">
        <w:rPr>
          <w:sz w:val="28"/>
          <w:szCs w:val="28"/>
        </w:rPr>
        <w:t xml:space="preserve"> / Game Day</w:t>
      </w:r>
    </w:p>
    <w:p w14:paraId="45ED9B74" w14:textId="43DE9A60" w:rsidR="00DE16AE" w:rsidRDefault="00F229FA" w:rsidP="00DE16A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r w:rsidR="00584224">
        <w:rPr>
          <w:sz w:val="28"/>
          <w:szCs w:val="28"/>
        </w:rPr>
        <w:t>benches</w:t>
      </w:r>
      <w:r>
        <w:rPr>
          <w:sz w:val="28"/>
          <w:szCs w:val="28"/>
        </w:rPr>
        <w:t xml:space="preserve"> will be set up on the same side of the field, with spectators on the opposite sideline directly </w:t>
      </w:r>
      <w:r w:rsidR="008D571C">
        <w:rPr>
          <w:sz w:val="28"/>
          <w:szCs w:val="28"/>
        </w:rPr>
        <w:t xml:space="preserve">across from </w:t>
      </w:r>
      <w:r>
        <w:rPr>
          <w:sz w:val="28"/>
          <w:szCs w:val="28"/>
        </w:rPr>
        <w:t>the player bench. No coach, parent, player may be behind the goal.</w:t>
      </w:r>
    </w:p>
    <w:p w14:paraId="6A510534" w14:textId="0AE367BE" w:rsidR="00F229FA" w:rsidRDefault="00F229FA" w:rsidP="00DE16A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City of North Richland Hills</w:t>
      </w:r>
      <w:r w:rsidR="008E4C55">
        <w:rPr>
          <w:sz w:val="28"/>
          <w:szCs w:val="28"/>
        </w:rPr>
        <w:t xml:space="preserve"> </w:t>
      </w:r>
      <w:r>
        <w:rPr>
          <w:sz w:val="28"/>
          <w:szCs w:val="28"/>
        </w:rPr>
        <w:t>(NRH) has purchased and installed a</w:t>
      </w:r>
      <w:r w:rsidR="008D571C">
        <w:rPr>
          <w:sz w:val="28"/>
          <w:szCs w:val="28"/>
        </w:rPr>
        <w:t xml:space="preserve"> Perry</w:t>
      </w:r>
      <w:r>
        <w:rPr>
          <w:sz w:val="28"/>
          <w:szCs w:val="28"/>
        </w:rPr>
        <w:t xml:space="preserve"> </w:t>
      </w:r>
      <w:r w:rsidR="008D571C">
        <w:rPr>
          <w:sz w:val="28"/>
          <w:szCs w:val="28"/>
        </w:rPr>
        <w:t>W</w:t>
      </w:r>
      <w:r>
        <w:rPr>
          <w:sz w:val="28"/>
          <w:szCs w:val="28"/>
        </w:rPr>
        <w:t>eather alert system</w:t>
      </w:r>
      <w:r w:rsidR="00584224">
        <w:rPr>
          <w:sz w:val="28"/>
          <w:szCs w:val="28"/>
        </w:rPr>
        <w:t xml:space="preserve"> at Green Valley </w:t>
      </w:r>
      <w:r w:rsidR="008D571C">
        <w:rPr>
          <w:sz w:val="28"/>
          <w:szCs w:val="28"/>
        </w:rPr>
        <w:t>Park.</w:t>
      </w:r>
      <w:r>
        <w:rPr>
          <w:sz w:val="28"/>
          <w:szCs w:val="28"/>
        </w:rPr>
        <w:t xml:space="preserve"> </w:t>
      </w:r>
      <w:r w:rsidR="00584224">
        <w:rPr>
          <w:sz w:val="28"/>
          <w:szCs w:val="28"/>
        </w:rPr>
        <w:t>I</w:t>
      </w:r>
      <w:r>
        <w:rPr>
          <w:sz w:val="28"/>
          <w:szCs w:val="28"/>
        </w:rPr>
        <w:t xml:space="preserve">t is the reasonability of all coaches to be aware of it, and what the different lights and sirens mean. If at time the system is alerting all play, practice, </w:t>
      </w:r>
      <w:r w:rsidR="00584224">
        <w:rPr>
          <w:sz w:val="28"/>
          <w:szCs w:val="28"/>
        </w:rPr>
        <w:t>or any outdoor activity</w:t>
      </w:r>
      <w:r>
        <w:rPr>
          <w:sz w:val="28"/>
          <w:szCs w:val="28"/>
        </w:rPr>
        <w:t xml:space="preserve"> will be immediately suspended and all players, coaches, referees, and spectators will seek cover immediately.</w:t>
      </w:r>
    </w:p>
    <w:p w14:paraId="1B8694D8" w14:textId="6334CB2C" w:rsidR="00F229FA" w:rsidRDefault="00F229FA" w:rsidP="00DE16A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Green Valley maybe be closed to soccer actives at any time at the discretion of BAYFA or the city of NRH</w:t>
      </w:r>
      <w:r w:rsidR="00584224">
        <w:rPr>
          <w:sz w:val="28"/>
          <w:szCs w:val="28"/>
        </w:rPr>
        <w:t>. When the park is closed there will be no teams on any grass surface, or tennis court at Green Valley.</w:t>
      </w:r>
      <w:r>
        <w:rPr>
          <w:sz w:val="28"/>
          <w:szCs w:val="28"/>
        </w:rPr>
        <w:t xml:space="preserve"> </w:t>
      </w:r>
      <w:r w:rsidR="00584224">
        <w:rPr>
          <w:sz w:val="28"/>
          <w:szCs w:val="28"/>
        </w:rPr>
        <w:t>B</w:t>
      </w:r>
      <w:r>
        <w:rPr>
          <w:sz w:val="28"/>
          <w:szCs w:val="28"/>
        </w:rPr>
        <w:t xml:space="preserve">efore any practice or game please check Facebook for field Status. If there is no update within the last 48 hours the fields are open. </w:t>
      </w:r>
    </w:p>
    <w:p w14:paraId="7D1738E2" w14:textId="758FCF6E" w:rsidR="00F229FA" w:rsidRDefault="00584224" w:rsidP="00F229FA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Field Director will </w:t>
      </w:r>
      <w:r w:rsidR="00F229FA">
        <w:rPr>
          <w:sz w:val="28"/>
          <w:szCs w:val="28"/>
        </w:rPr>
        <w:t xml:space="preserve">inspect the </w:t>
      </w:r>
      <w:r>
        <w:rPr>
          <w:sz w:val="28"/>
          <w:szCs w:val="28"/>
        </w:rPr>
        <w:t>f</w:t>
      </w:r>
      <w:r w:rsidR="00F229FA">
        <w:rPr>
          <w:sz w:val="28"/>
          <w:szCs w:val="28"/>
        </w:rPr>
        <w:t>ield</w:t>
      </w:r>
      <w:r>
        <w:rPr>
          <w:sz w:val="28"/>
          <w:szCs w:val="28"/>
        </w:rPr>
        <w:t>s in the event of inclement weather</w:t>
      </w:r>
      <w:r w:rsidR="00F229FA">
        <w:rPr>
          <w:sz w:val="28"/>
          <w:szCs w:val="28"/>
        </w:rPr>
        <w:t xml:space="preserve"> before 1:00PM </w:t>
      </w:r>
      <w:r>
        <w:rPr>
          <w:sz w:val="28"/>
          <w:szCs w:val="28"/>
        </w:rPr>
        <w:t>M-F</w:t>
      </w:r>
      <w:r w:rsidR="00F229FA">
        <w:rPr>
          <w:sz w:val="28"/>
          <w:szCs w:val="28"/>
        </w:rPr>
        <w:t xml:space="preserve">, and Saturday mornings at 8:00AM. </w:t>
      </w:r>
      <w:r>
        <w:rPr>
          <w:sz w:val="28"/>
          <w:szCs w:val="28"/>
        </w:rPr>
        <w:t>P</w:t>
      </w:r>
      <w:r w:rsidR="00F229FA">
        <w:rPr>
          <w:sz w:val="28"/>
          <w:szCs w:val="28"/>
        </w:rPr>
        <w:t>lease check Facebook for official field status.</w:t>
      </w:r>
      <w:r w:rsidR="00F229FA">
        <w:rPr>
          <w:sz w:val="28"/>
          <w:szCs w:val="28"/>
        </w:rPr>
        <w:tab/>
      </w:r>
      <w:r w:rsidR="00F229FA">
        <w:rPr>
          <w:sz w:val="28"/>
          <w:szCs w:val="28"/>
        </w:rPr>
        <w:tab/>
      </w:r>
    </w:p>
    <w:p w14:paraId="74001BF2" w14:textId="21A0BAE9" w:rsidR="00BA1B7E" w:rsidRPr="00BA1B7E" w:rsidRDefault="008E4C55" w:rsidP="00BA1B7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BAYFA has a ZERO tolerance policy in regard to parent, player, and </w:t>
      </w:r>
      <w:proofErr w:type="gramStart"/>
      <w:r>
        <w:rPr>
          <w:sz w:val="28"/>
          <w:szCs w:val="28"/>
        </w:rPr>
        <w:t>coaches</w:t>
      </w:r>
      <w:proofErr w:type="gramEnd"/>
      <w:r>
        <w:rPr>
          <w:sz w:val="28"/>
          <w:szCs w:val="28"/>
        </w:rPr>
        <w:t xml:space="preserve"> behavior </w:t>
      </w:r>
      <w:r w:rsidR="008D571C">
        <w:rPr>
          <w:sz w:val="28"/>
          <w:szCs w:val="28"/>
        </w:rPr>
        <w:t>both on and off the field</w:t>
      </w:r>
      <w:r>
        <w:rPr>
          <w:sz w:val="28"/>
          <w:szCs w:val="28"/>
        </w:rPr>
        <w:t>. This covers interactions with other spectators, players, game officials, league officials, or coaches.</w:t>
      </w:r>
      <w:r w:rsidR="00BA1B7E">
        <w:rPr>
          <w:sz w:val="28"/>
          <w:szCs w:val="28"/>
        </w:rPr>
        <w:t xml:space="preserve"> </w:t>
      </w:r>
      <w:r w:rsidRPr="00BA1B7E">
        <w:rPr>
          <w:sz w:val="28"/>
          <w:szCs w:val="28"/>
        </w:rPr>
        <w:t xml:space="preserve">Coaches are responsible for players, </w:t>
      </w:r>
      <w:r w:rsidR="008D571C">
        <w:rPr>
          <w:sz w:val="28"/>
          <w:szCs w:val="28"/>
        </w:rPr>
        <w:t>assistant</w:t>
      </w:r>
      <w:r w:rsidRPr="00BA1B7E">
        <w:rPr>
          <w:sz w:val="28"/>
          <w:szCs w:val="28"/>
        </w:rPr>
        <w:t xml:space="preserve"> coaches, and spectators of their team, failure to intervene and deescalate a situation will be held </w:t>
      </w:r>
      <w:r w:rsidR="00584224" w:rsidRPr="00BA1B7E">
        <w:rPr>
          <w:sz w:val="28"/>
          <w:szCs w:val="28"/>
        </w:rPr>
        <w:t>accountable for the actions of their team.</w:t>
      </w:r>
      <w:r w:rsidRPr="00BA1B7E">
        <w:rPr>
          <w:sz w:val="28"/>
          <w:szCs w:val="28"/>
        </w:rPr>
        <w:t xml:space="preserve"> </w:t>
      </w:r>
    </w:p>
    <w:p w14:paraId="183301BC" w14:textId="77777777" w:rsidR="00BA1B7E" w:rsidRDefault="00BA1B7E" w:rsidP="00BA1B7E">
      <w:pPr>
        <w:jc w:val="center"/>
        <w:rPr>
          <w:sz w:val="28"/>
          <w:szCs w:val="28"/>
        </w:rPr>
      </w:pPr>
    </w:p>
    <w:p w14:paraId="3799B262" w14:textId="433D0D46" w:rsidR="00BA1B7E" w:rsidRDefault="00BA1B7E" w:rsidP="00BA1B7E">
      <w:pPr>
        <w:jc w:val="center"/>
        <w:rPr>
          <w:sz w:val="28"/>
          <w:szCs w:val="28"/>
        </w:rPr>
      </w:pPr>
      <w:r>
        <w:rPr>
          <w:sz w:val="28"/>
          <w:szCs w:val="28"/>
        </w:rPr>
        <w:t>Uniforms</w:t>
      </w:r>
    </w:p>
    <w:p w14:paraId="1E5D2A74" w14:textId="77777777" w:rsidR="00BA1B7E" w:rsidRDefault="00BA1B7E" w:rsidP="00BA1B7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BAYFA currently allows teams to forgo using BAYFA provided uniforms, if they meet the following conditions:</w:t>
      </w:r>
    </w:p>
    <w:p w14:paraId="7732573D" w14:textId="77777777" w:rsidR="00BA1B7E" w:rsidRDefault="00BA1B7E" w:rsidP="00BA1B7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Team receives written permission form the Board of Directors of BAYFA</w:t>
      </w:r>
    </w:p>
    <w:p w14:paraId="6149BAB7" w14:textId="675818C3" w:rsidR="00BA1B7E" w:rsidRDefault="008D571C" w:rsidP="00BA1B7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Any BAYFA registered player must </w:t>
      </w:r>
      <w:r w:rsidR="00BA1B7E">
        <w:rPr>
          <w:sz w:val="28"/>
          <w:szCs w:val="28"/>
        </w:rPr>
        <w:t>ha</w:t>
      </w:r>
      <w:r>
        <w:rPr>
          <w:sz w:val="28"/>
          <w:szCs w:val="28"/>
        </w:rPr>
        <w:t>ve</w:t>
      </w:r>
      <w:r w:rsidR="00BA1B7E">
        <w:rPr>
          <w:sz w:val="28"/>
          <w:szCs w:val="28"/>
        </w:rPr>
        <w:t xml:space="preserve"> the BA</w:t>
      </w:r>
      <w:r>
        <w:rPr>
          <w:sz w:val="28"/>
          <w:szCs w:val="28"/>
        </w:rPr>
        <w:t>Y</w:t>
      </w:r>
      <w:r w:rsidR="00BA1B7E">
        <w:rPr>
          <w:sz w:val="28"/>
          <w:szCs w:val="28"/>
        </w:rPr>
        <w:t xml:space="preserve">FA logo present on </w:t>
      </w:r>
      <w:r>
        <w:rPr>
          <w:sz w:val="28"/>
          <w:szCs w:val="28"/>
        </w:rPr>
        <w:t>their</w:t>
      </w:r>
      <w:r w:rsidR="00BA1B7E">
        <w:rPr>
          <w:sz w:val="28"/>
          <w:szCs w:val="28"/>
        </w:rPr>
        <w:t xml:space="preserve"> uniforms. </w:t>
      </w:r>
    </w:p>
    <w:p w14:paraId="59FEF482" w14:textId="6FDFFAD4" w:rsidR="00D62999" w:rsidRPr="00BA1B7E" w:rsidRDefault="00BA1B7E" w:rsidP="00BA1B7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Coach assumes all liability for purchasing uniforms for all player, regardless of players ability to pay for said uniforms.</w:t>
      </w:r>
    </w:p>
    <w:sectPr w:rsidR="00D62999" w:rsidRPr="00BA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4B6"/>
    <w:multiLevelType w:val="hybridMultilevel"/>
    <w:tmpl w:val="BA9A2F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01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B10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F200E0"/>
    <w:multiLevelType w:val="hybridMultilevel"/>
    <w:tmpl w:val="6A22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5E9C"/>
    <w:multiLevelType w:val="hybridMultilevel"/>
    <w:tmpl w:val="B04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295C"/>
    <w:multiLevelType w:val="hybridMultilevel"/>
    <w:tmpl w:val="DE8094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32051683">
    <w:abstractNumId w:val="3"/>
  </w:num>
  <w:num w:numId="2" w16cid:durableId="2018459752">
    <w:abstractNumId w:val="1"/>
  </w:num>
  <w:num w:numId="3" w16cid:durableId="336812534">
    <w:abstractNumId w:val="5"/>
  </w:num>
  <w:num w:numId="4" w16cid:durableId="437874960">
    <w:abstractNumId w:val="4"/>
  </w:num>
  <w:num w:numId="5" w16cid:durableId="2115588185">
    <w:abstractNumId w:val="0"/>
  </w:num>
  <w:num w:numId="6" w16cid:durableId="1043672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4C"/>
    <w:rsid w:val="000C4D4C"/>
    <w:rsid w:val="00327865"/>
    <w:rsid w:val="00431A97"/>
    <w:rsid w:val="00584224"/>
    <w:rsid w:val="00817917"/>
    <w:rsid w:val="008D571C"/>
    <w:rsid w:val="008E4C55"/>
    <w:rsid w:val="009E3E90"/>
    <w:rsid w:val="00B36189"/>
    <w:rsid w:val="00BA1B7E"/>
    <w:rsid w:val="00D62999"/>
    <w:rsid w:val="00DE16AE"/>
    <w:rsid w:val="00E55946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7F2A"/>
  <w15:chartTrackingRefBased/>
  <w15:docId w15:val="{86F7BB35-8FD8-42AD-933A-B5EDA9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Investments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Linford, Steven</dc:creator>
  <cp:keywords/>
  <dc:description/>
  <cp:lastModifiedBy>Stevo L</cp:lastModifiedBy>
  <cp:revision>3</cp:revision>
  <dcterms:created xsi:type="dcterms:W3CDTF">2023-08-18T13:42:00Z</dcterms:created>
  <dcterms:modified xsi:type="dcterms:W3CDTF">2023-08-18T21:21:00Z</dcterms:modified>
</cp:coreProperties>
</file>